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CD421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5062F7B1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14:paraId="7FC5107F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616D81D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756DB3AA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0C926684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19DAD4F9" w14:textId="77777777" w:rsidR="00777C16" w:rsidRPr="00777C16" w:rsidRDefault="00777C16" w:rsidP="00777C1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b/>
          <w:sz w:val="28"/>
          <w:szCs w:val="28"/>
          <w:lang w:eastAsia="ru-RU"/>
        </w:rPr>
      </w:pPr>
      <w:r w:rsidRPr="00777C16">
        <w:rPr>
          <w:b/>
          <w:color w:val="000000"/>
          <w:sz w:val="28"/>
          <w:szCs w:val="28"/>
          <w:lang w:eastAsia="ru-RU"/>
        </w:rPr>
        <w:t>Департамент мировой экономики и международного бизнеса</w:t>
      </w:r>
    </w:p>
    <w:p w14:paraId="7B2903E2" w14:textId="77777777" w:rsidR="00777C16" w:rsidRPr="00777C16" w:rsidRDefault="00777C16" w:rsidP="00777C16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777C16">
        <w:rPr>
          <w:rFonts w:eastAsia="Times New Roman"/>
          <w:b/>
          <w:color w:val="000000"/>
          <w:sz w:val="28"/>
          <w:szCs w:val="28"/>
          <w:lang w:eastAsia="ru-RU"/>
        </w:rPr>
        <w:t>Факультета международных экономических отношений</w:t>
      </w:r>
    </w:p>
    <w:p w14:paraId="67737CD7" w14:textId="25F096ED" w:rsidR="001E6AFF" w:rsidRPr="007767F4" w:rsidRDefault="001E6AFF" w:rsidP="00982905">
      <w:pPr>
        <w:widowControl w:val="0"/>
        <w:spacing w:after="0"/>
        <w:jc w:val="center"/>
        <w:rPr>
          <w:b/>
          <w:sz w:val="28"/>
          <w:szCs w:val="28"/>
          <w:lang w:eastAsia="ru-RU"/>
        </w:rPr>
      </w:pPr>
    </w:p>
    <w:p w14:paraId="49CE9ED3" w14:textId="77777777" w:rsidR="003E7246" w:rsidRPr="003E7246" w:rsidRDefault="003E7246" w:rsidP="003E7246">
      <w:pPr>
        <w:spacing w:after="0" w:line="360" w:lineRule="auto"/>
        <w:ind w:left="5529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 xml:space="preserve">УТВЕРЖДАЮ </w:t>
      </w:r>
    </w:p>
    <w:p w14:paraId="16AFD008" w14:textId="77777777" w:rsidR="003E7246" w:rsidRPr="003E7246" w:rsidRDefault="003E7246" w:rsidP="003E7246">
      <w:pPr>
        <w:spacing w:after="0" w:line="240" w:lineRule="auto"/>
        <w:ind w:left="5529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>Проректор по учебной и</w:t>
      </w:r>
    </w:p>
    <w:p w14:paraId="71CC9267" w14:textId="77777777" w:rsidR="003E7246" w:rsidRPr="003E7246" w:rsidRDefault="003E7246" w:rsidP="003E7246">
      <w:pPr>
        <w:spacing w:after="0" w:line="240" w:lineRule="auto"/>
        <w:ind w:left="5529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 xml:space="preserve">методической работе </w:t>
      </w:r>
    </w:p>
    <w:p w14:paraId="2D6E18B2" w14:textId="77777777" w:rsidR="003E7246" w:rsidRDefault="003E7246" w:rsidP="003E7246">
      <w:pPr>
        <w:spacing w:after="0" w:line="480" w:lineRule="auto"/>
        <w:ind w:left="5245"/>
        <w:rPr>
          <w:rFonts w:eastAsia="Times New Roman"/>
          <w:sz w:val="28"/>
          <w:szCs w:val="28"/>
          <w:lang w:eastAsia="ru-RU"/>
        </w:rPr>
      </w:pPr>
    </w:p>
    <w:p w14:paraId="7AC08CED" w14:textId="5ABA92C0" w:rsidR="003E7246" w:rsidRPr="003E7246" w:rsidRDefault="003E7246" w:rsidP="001A3F84">
      <w:pPr>
        <w:spacing w:after="0" w:line="240" w:lineRule="auto"/>
        <w:ind w:left="5245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 xml:space="preserve">   </w:t>
      </w:r>
      <w:r w:rsidR="00C21B69">
        <w:rPr>
          <w:rFonts w:eastAsia="Times New Roman"/>
          <w:sz w:val="28"/>
          <w:szCs w:val="28"/>
          <w:lang w:eastAsia="ru-RU"/>
        </w:rPr>
        <w:t xml:space="preserve"> </w:t>
      </w:r>
      <w:r w:rsidRPr="003E7246">
        <w:rPr>
          <w:rFonts w:eastAsia="Times New Roman"/>
          <w:sz w:val="28"/>
          <w:szCs w:val="28"/>
          <w:lang w:eastAsia="ru-RU"/>
        </w:rPr>
        <w:t xml:space="preserve">Е.А. Каменева </w:t>
      </w:r>
    </w:p>
    <w:p w14:paraId="2E4D6DAE" w14:textId="5CD5F2E3" w:rsidR="00114440" w:rsidRPr="00114440" w:rsidRDefault="00114440" w:rsidP="001A3F84">
      <w:pPr>
        <w:spacing w:after="0" w:line="240" w:lineRule="auto"/>
        <w:ind w:left="5529"/>
        <w:rPr>
          <w:rFonts w:eastAsia="Times New Roman"/>
          <w:sz w:val="28"/>
          <w:szCs w:val="28"/>
          <w:lang w:eastAsia="ru-RU"/>
        </w:rPr>
      </w:pPr>
      <w:r w:rsidRPr="00B70FA0">
        <w:rPr>
          <w:rFonts w:eastAsia="Times New Roman"/>
          <w:sz w:val="28"/>
          <w:szCs w:val="28"/>
          <w:highlight w:val="yellow"/>
          <w:lang w:eastAsia="ru-RU"/>
        </w:rPr>
        <w:softHyphen/>
      </w:r>
      <w:r w:rsidRPr="00B70FA0">
        <w:rPr>
          <w:rFonts w:eastAsia="Times New Roman"/>
          <w:sz w:val="28"/>
          <w:szCs w:val="28"/>
          <w:highlight w:val="yellow"/>
          <w:lang w:eastAsia="ru-RU"/>
        </w:rPr>
        <w:softHyphen/>
      </w:r>
      <w:r w:rsidRPr="00B70FA0">
        <w:rPr>
          <w:rFonts w:eastAsia="Times New Roman"/>
          <w:sz w:val="28"/>
          <w:szCs w:val="28"/>
          <w:highlight w:val="yellow"/>
          <w:lang w:eastAsia="ru-RU"/>
        </w:rPr>
        <w:softHyphen/>
      </w:r>
      <w:r w:rsidR="00C74CE9">
        <w:rPr>
          <w:rFonts w:eastAsia="Times New Roman"/>
          <w:sz w:val="28"/>
          <w:szCs w:val="28"/>
          <w:lang w:eastAsia="ru-RU"/>
        </w:rPr>
        <w:t>22.06.</w:t>
      </w:r>
      <w:r w:rsidR="00112F54" w:rsidRPr="00112F54">
        <w:rPr>
          <w:rFonts w:eastAsia="Times New Roman"/>
          <w:sz w:val="28"/>
          <w:szCs w:val="28"/>
          <w:lang w:eastAsia="ru-RU"/>
        </w:rPr>
        <w:t>2022</w:t>
      </w:r>
      <w:r w:rsidRPr="00112F54">
        <w:rPr>
          <w:rFonts w:eastAsia="Times New Roman"/>
          <w:sz w:val="28"/>
          <w:szCs w:val="28"/>
          <w:lang w:eastAsia="ru-RU"/>
        </w:rPr>
        <w:t>г.</w:t>
      </w:r>
    </w:p>
    <w:p w14:paraId="0D5E956E" w14:textId="0359FD84" w:rsidR="002677D3" w:rsidRDefault="002677D3" w:rsidP="00395A78">
      <w:pPr>
        <w:spacing w:line="240" w:lineRule="auto"/>
        <w:rPr>
          <w:b/>
          <w:bCs/>
          <w:sz w:val="32"/>
          <w:szCs w:val="32"/>
        </w:rPr>
      </w:pPr>
    </w:p>
    <w:p w14:paraId="17B2ADF6" w14:textId="4E2E6B7E" w:rsidR="003C786E" w:rsidRDefault="003C786E" w:rsidP="003C786E">
      <w:pPr>
        <w:pStyle w:val="12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Амурская М.А.</w:t>
      </w:r>
    </w:p>
    <w:p w14:paraId="65DE9178" w14:textId="77777777" w:rsidR="00C74CE9" w:rsidRDefault="00C74CE9" w:rsidP="003C786E">
      <w:pPr>
        <w:pStyle w:val="12"/>
        <w:ind w:firstLine="0"/>
        <w:jc w:val="center"/>
        <w:rPr>
          <w:b/>
          <w:sz w:val="32"/>
          <w:szCs w:val="32"/>
        </w:rPr>
      </w:pPr>
    </w:p>
    <w:p w14:paraId="61E62C97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14:paraId="564982E8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14:paraId="5D2FE741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14:paraId="4EC4984B" w14:textId="77777777" w:rsidR="003C786E" w:rsidRPr="00602655" w:rsidRDefault="003C786E" w:rsidP="003C786E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67136543" w14:textId="77777777" w:rsidR="003C786E" w:rsidRPr="00AA5FB8" w:rsidRDefault="003C786E" w:rsidP="003C786E">
      <w:pPr>
        <w:shd w:val="clear" w:color="auto" w:fill="FFFFFF"/>
        <w:tabs>
          <w:tab w:val="left" w:pos="1066"/>
        </w:tabs>
        <w:ind w:firstLine="284"/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02655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3.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</w:t>
      </w:r>
      <w:r w:rsidRPr="00602655">
        <w:rPr>
          <w:color w:val="000000"/>
          <w:sz w:val="28"/>
          <w:szCs w:val="28"/>
        </w:rPr>
        <w:t xml:space="preserve"> «Экономика»</w:t>
      </w:r>
    </w:p>
    <w:p w14:paraId="6E20AA62" w14:textId="77777777" w:rsidR="003C786E" w:rsidRDefault="003C786E" w:rsidP="003C786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Образовательная программа </w:t>
      </w:r>
    </w:p>
    <w:p w14:paraId="763552C8" w14:textId="099757FB" w:rsidR="003C786E" w:rsidRDefault="00CA2939" w:rsidP="003C786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3C786E" w:rsidRPr="007D18AF">
        <w:rPr>
          <w:bCs/>
          <w:sz w:val="28"/>
          <w:szCs w:val="28"/>
        </w:rPr>
        <w:t xml:space="preserve">Международная экономика и торговля </w:t>
      </w:r>
    </w:p>
    <w:p w14:paraId="76B5B31F" w14:textId="194F4BE5" w:rsidR="003C786E" w:rsidRDefault="003C786E" w:rsidP="003C786E">
      <w:pPr>
        <w:jc w:val="center"/>
        <w:rPr>
          <w:bCs/>
          <w:sz w:val="28"/>
          <w:szCs w:val="28"/>
        </w:rPr>
      </w:pPr>
      <w:r w:rsidRPr="007D18AF">
        <w:rPr>
          <w:bCs/>
          <w:sz w:val="28"/>
          <w:szCs w:val="28"/>
        </w:rPr>
        <w:t>(с углубленным изучением экономики Китая и китайского языка)</w:t>
      </w:r>
      <w:r w:rsidR="00CA2939">
        <w:rPr>
          <w:bCs/>
          <w:sz w:val="28"/>
          <w:szCs w:val="28"/>
        </w:rPr>
        <w:t>»</w:t>
      </w:r>
    </w:p>
    <w:p w14:paraId="3D4C3B09" w14:textId="77777777" w:rsidR="00777C16" w:rsidRDefault="00777C16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14:paraId="2AA2298C" w14:textId="1AFED55E" w:rsidR="005804D4" w:rsidRPr="00112F54" w:rsidRDefault="00AE169B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982905">
        <w:tab/>
      </w:r>
      <w:r w:rsidR="005804D4" w:rsidRPr="00112F54">
        <w:t>Р</w:t>
      </w:r>
      <w:r w:rsidR="00B563B8" w:rsidRPr="00112F54">
        <w:rPr>
          <w:i/>
        </w:rPr>
        <w:t>екомендован</w:t>
      </w:r>
      <w:r w:rsidR="005804D4" w:rsidRPr="00112F54">
        <w:rPr>
          <w:i/>
        </w:rPr>
        <w:t>о</w:t>
      </w:r>
      <w:r w:rsidR="00B563B8" w:rsidRPr="00112F54">
        <w:rPr>
          <w:i/>
        </w:rPr>
        <w:t xml:space="preserve"> Ученым советом </w:t>
      </w:r>
    </w:p>
    <w:p w14:paraId="291D6496" w14:textId="77777777" w:rsidR="006124A8" w:rsidRPr="00112F54" w:rsidRDefault="006124A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112F54">
        <w:rPr>
          <w:i/>
        </w:rPr>
        <w:t>Ученым советом Факультета международных экономических отношений</w:t>
      </w:r>
    </w:p>
    <w:p w14:paraId="3F92F279" w14:textId="67996B57" w:rsidR="00B563B8" w:rsidRPr="00112F54" w:rsidRDefault="00B563B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112F54">
        <w:rPr>
          <w:i/>
        </w:rPr>
        <w:t xml:space="preserve">протокол </w:t>
      </w:r>
      <w:r w:rsidR="00B927C1" w:rsidRPr="00112F54">
        <w:rPr>
          <w:i/>
        </w:rPr>
        <w:t>№</w:t>
      </w:r>
      <w:r w:rsidR="00777C16" w:rsidRPr="00112F54">
        <w:rPr>
          <w:i/>
        </w:rPr>
        <w:t xml:space="preserve"> </w:t>
      </w:r>
      <w:r w:rsidR="00112F54" w:rsidRPr="00112F54">
        <w:rPr>
          <w:i/>
        </w:rPr>
        <w:t>23</w:t>
      </w:r>
      <w:r w:rsidR="00537286" w:rsidRPr="00112F54">
        <w:rPr>
          <w:i/>
        </w:rPr>
        <w:t xml:space="preserve"> </w:t>
      </w:r>
      <w:r w:rsidR="00112F54" w:rsidRPr="00112F54">
        <w:rPr>
          <w:i/>
        </w:rPr>
        <w:t>от 21.06</w:t>
      </w:r>
      <w:r w:rsidR="00B927C1" w:rsidRPr="00112F54">
        <w:rPr>
          <w:i/>
        </w:rPr>
        <w:t>.</w:t>
      </w:r>
      <w:r w:rsidR="005804D4" w:rsidRPr="00112F54">
        <w:rPr>
          <w:i/>
        </w:rPr>
        <w:t>20</w:t>
      </w:r>
      <w:r w:rsidR="00982905" w:rsidRPr="00112F54">
        <w:rPr>
          <w:i/>
        </w:rPr>
        <w:t>2</w:t>
      </w:r>
      <w:r w:rsidR="00112F54" w:rsidRPr="00112F54">
        <w:rPr>
          <w:i/>
        </w:rPr>
        <w:t>2</w:t>
      </w:r>
      <w:r w:rsidR="006124A8" w:rsidRPr="00112F54">
        <w:rPr>
          <w:i/>
        </w:rPr>
        <w:t xml:space="preserve"> г.</w:t>
      </w:r>
    </w:p>
    <w:p w14:paraId="036CEB6B" w14:textId="77777777" w:rsidR="006E3A6B" w:rsidRPr="00112F54" w:rsidRDefault="006E3A6B" w:rsidP="00B563B8">
      <w:pPr>
        <w:spacing w:after="0" w:line="240" w:lineRule="auto"/>
        <w:jc w:val="center"/>
        <w:rPr>
          <w:i/>
          <w:iCs/>
        </w:rPr>
      </w:pPr>
    </w:p>
    <w:p w14:paraId="04902B16" w14:textId="7CCD447A" w:rsidR="00982905" w:rsidRPr="00112F54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112F54">
        <w:rPr>
          <w:i/>
        </w:rPr>
        <w:t xml:space="preserve">Одобрено Советом учебно-научного </w:t>
      </w:r>
      <w:r w:rsidR="002D13BC" w:rsidRPr="00112F54">
        <w:rPr>
          <w:i/>
        </w:rPr>
        <w:t>Д</w:t>
      </w:r>
      <w:r w:rsidRPr="00112F54">
        <w:rPr>
          <w:i/>
        </w:rPr>
        <w:t xml:space="preserve">епартамента </w:t>
      </w:r>
    </w:p>
    <w:p w14:paraId="29D19BD9" w14:textId="7C8EEBC1" w:rsidR="005804D4" w:rsidRPr="00112F54" w:rsidRDefault="00777C16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112F54">
        <w:rPr>
          <w:i/>
        </w:rPr>
        <w:t>м</w:t>
      </w:r>
      <w:r w:rsidR="00982905" w:rsidRPr="00112F54">
        <w:rPr>
          <w:i/>
        </w:rPr>
        <w:t>иров</w:t>
      </w:r>
      <w:r w:rsidRPr="00112F54">
        <w:rPr>
          <w:i/>
        </w:rPr>
        <w:t>ой</w:t>
      </w:r>
      <w:r w:rsidR="00982905" w:rsidRPr="00112F54">
        <w:rPr>
          <w:i/>
        </w:rPr>
        <w:t xml:space="preserve"> экономик</w:t>
      </w:r>
      <w:r w:rsidRPr="00112F54">
        <w:rPr>
          <w:i/>
        </w:rPr>
        <w:t>и</w:t>
      </w:r>
      <w:r w:rsidR="00982905" w:rsidRPr="00112F54">
        <w:rPr>
          <w:i/>
        </w:rPr>
        <w:t xml:space="preserve"> и </w:t>
      </w:r>
      <w:r w:rsidR="00AE5707" w:rsidRPr="00112F54">
        <w:rPr>
          <w:i/>
        </w:rPr>
        <w:t>международн</w:t>
      </w:r>
      <w:r w:rsidRPr="00112F54">
        <w:rPr>
          <w:i/>
        </w:rPr>
        <w:t>ого</w:t>
      </w:r>
      <w:r w:rsidR="00AE5707" w:rsidRPr="00112F54">
        <w:rPr>
          <w:i/>
        </w:rPr>
        <w:t xml:space="preserve"> бизнес</w:t>
      </w:r>
      <w:r w:rsidRPr="00112F54">
        <w:rPr>
          <w:i/>
        </w:rPr>
        <w:t>а</w:t>
      </w:r>
    </w:p>
    <w:p w14:paraId="695497CA" w14:textId="6E5B3992" w:rsidR="005804D4" w:rsidRPr="00112F54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112F54">
        <w:rPr>
          <w:i/>
        </w:rPr>
        <w:t>протокол №</w:t>
      </w:r>
      <w:r w:rsidR="00777C16" w:rsidRPr="00112F54">
        <w:rPr>
          <w:i/>
        </w:rPr>
        <w:t xml:space="preserve"> </w:t>
      </w:r>
      <w:r w:rsidR="00112F54" w:rsidRPr="00112F54">
        <w:rPr>
          <w:i/>
        </w:rPr>
        <w:t>23</w:t>
      </w:r>
      <w:r w:rsidR="001307ED" w:rsidRPr="00112F54">
        <w:rPr>
          <w:i/>
        </w:rPr>
        <w:t xml:space="preserve"> от</w:t>
      </w:r>
      <w:r w:rsidR="00112F54" w:rsidRPr="00112F54">
        <w:rPr>
          <w:i/>
        </w:rPr>
        <w:t xml:space="preserve"> 17.06</w:t>
      </w:r>
      <w:r w:rsidR="00B927C1" w:rsidRPr="00112F54">
        <w:rPr>
          <w:i/>
        </w:rPr>
        <w:t>.</w:t>
      </w:r>
      <w:r w:rsidRPr="00112F54">
        <w:rPr>
          <w:i/>
        </w:rPr>
        <w:t>20</w:t>
      </w:r>
      <w:r w:rsidR="00982905" w:rsidRPr="00112F54">
        <w:rPr>
          <w:i/>
        </w:rPr>
        <w:t>2</w:t>
      </w:r>
      <w:r w:rsidR="00112F54" w:rsidRPr="00112F54">
        <w:rPr>
          <w:i/>
        </w:rPr>
        <w:t>2</w:t>
      </w:r>
      <w:r w:rsidRPr="00112F54">
        <w:rPr>
          <w:i/>
        </w:rPr>
        <w:t xml:space="preserve"> г.</w:t>
      </w:r>
    </w:p>
    <w:p w14:paraId="6D5016EB" w14:textId="77777777" w:rsidR="006E3A6B" w:rsidRPr="00112F54" w:rsidRDefault="006E3A6B" w:rsidP="006E3A6B">
      <w:pPr>
        <w:spacing w:after="0" w:line="240" w:lineRule="auto"/>
        <w:ind w:right="-102"/>
        <w:jc w:val="center"/>
        <w:rPr>
          <w:i/>
          <w:iCs/>
        </w:rPr>
      </w:pPr>
    </w:p>
    <w:p w14:paraId="7E3B84D3" w14:textId="4523D0DE" w:rsidR="00747BF4" w:rsidRDefault="00537286" w:rsidP="0098304A">
      <w:pPr>
        <w:jc w:val="center"/>
        <w:rPr>
          <w:b/>
          <w:bCs/>
          <w:sz w:val="32"/>
          <w:szCs w:val="32"/>
        </w:rPr>
      </w:pPr>
      <w:r w:rsidRPr="00112F54">
        <w:rPr>
          <w:b/>
          <w:bCs/>
          <w:sz w:val="32"/>
          <w:szCs w:val="32"/>
        </w:rPr>
        <w:t xml:space="preserve">Москва </w:t>
      </w:r>
      <w:r w:rsidR="00006F2E" w:rsidRPr="00112F54">
        <w:rPr>
          <w:b/>
          <w:bCs/>
          <w:sz w:val="32"/>
          <w:szCs w:val="32"/>
        </w:rPr>
        <w:t>–</w:t>
      </w:r>
      <w:r w:rsidRPr="00112F54">
        <w:rPr>
          <w:b/>
          <w:bCs/>
          <w:sz w:val="32"/>
          <w:szCs w:val="32"/>
        </w:rPr>
        <w:t xml:space="preserve"> 202</w:t>
      </w:r>
      <w:r w:rsidR="00112F54" w:rsidRPr="00112F54">
        <w:rPr>
          <w:b/>
          <w:bCs/>
          <w:sz w:val="32"/>
          <w:szCs w:val="32"/>
        </w:rPr>
        <w:t>2</w:t>
      </w:r>
    </w:p>
    <w:p w14:paraId="3237CA2B" w14:textId="77777777" w:rsidR="00006F2E" w:rsidRPr="007767F4" w:rsidRDefault="00006F2E" w:rsidP="0098304A">
      <w:pPr>
        <w:jc w:val="center"/>
        <w:rPr>
          <w:b/>
          <w:bCs/>
          <w:sz w:val="32"/>
          <w:szCs w:val="32"/>
        </w:rPr>
      </w:pPr>
    </w:p>
    <w:p w14:paraId="4C63843E" w14:textId="77777777" w:rsidR="00747BF4" w:rsidRPr="007767F4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УДК 378.147.88</w:t>
      </w:r>
      <w:r w:rsidR="00747BF4" w:rsidRPr="007767F4">
        <w:rPr>
          <w:b/>
          <w:bCs/>
          <w:sz w:val="28"/>
          <w:szCs w:val="28"/>
        </w:rPr>
        <w:t xml:space="preserve"> (073)</w:t>
      </w:r>
    </w:p>
    <w:p w14:paraId="20D52674" w14:textId="77777777" w:rsidR="00747BF4" w:rsidRPr="008A43D3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ББК </w:t>
      </w:r>
      <w:r w:rsidRPr="008A43D3">
        <w:rPr>
          <w:b/>
          <w:bCs/>
          <w:sz w:val="28"/>
          <w:szCs w:val="28"/>
        </w:rPr>
        <w:t>65</w:t>
      </w:r>
      <w:r w:rsidR="00747BF4" w:rsidRPr="008A43D3">
        <w:rPr>
          <w:b/>
          <w:bCs/>
          <w:sz w:val="28"/>
          <w:szCs w:val="28"/>
        </w:rPr>
        <w:t>в6 + 74.58</w:t>
      </w:r>
    </w:p>
    <w:p w14:paraId="2C30E125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8A43D3">
        <w:rPr>
          <w:b/>
          <w:bCs/>
          <w:sz w:val="28"/>
          <w:szCs w:val="28"/>
        </w:rPr>
        <w:t xml:space="preserve">      Ф 34</w:t>
      </w:r>
    </w:p>
    <w:p w14:paraId="6A3A1A56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52114389" w14:textId="13A11153" w:rsidR="007E23E2" w:rsidRPr="007767F4" w:rsidRDefault="007E23E2" w:rsidP="007E23E2">
      <w:pPr>
        <w:jc w:val="both"/>
      </w:pPr>
      <w:r w:rsidRPr="007767F4">
        <w:rPr>
          <w:b/>
        </w:rPr>
        <w:t xml:space="preserve">Рецензент: </w:t>
      </w:r>
      <w:r w:rsidR="002677D3">
        <w:rPr>
          <w:b/>
        </w:rPr>
        <w:t xml:space="preserve">В.К. Поспелов, </w:t>
      </w:r>
      <w:r w:rsidR="002677D3" w:rsidRPr="002677D3">
        <w:t>д.э.н., профессор</w:t>
      </w:r>
    </w:p>
    <w:p w14:paraId="7B58C6FE" w14:textId="77777777" w:rsidR="007E23E2" w:rsidRPr="007767F4" w:rsidRDefault="007E23E2" w:rsidP="007E23E2">
      <w:pPr>
        <w:spacing w:after="0" w:line="360" w:lineRule="auto"/>
        <w:jc w:val="both"/>
        <w:rPr>
          <w:b/>
          <w:bCs/>
          <w:sz w:val="28"/>
          <w:szCs w:val="28"/>
        </w:rPr>
      </w:pPr>
    </w:p>
    <w:p w14:paraId="17D6F184" w14:textId="00975EF6" w:rsidR="00747BF4" w:rsidRPr="007767F4" w:rsidRDefault="003C786E" w:rsidP="007E23E2">
      <w:pPr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М.А.Амурская</w:t>
      </w:r>
    </w:p>
    <w:p w14:paraId="58630711" w14:textId="54008B07" w:rsidR="003C786E" w:rsidRDefault="00837A5F" w:rsidP="003C786E">
      <w:pPr>
        <w:pStyle w:val="af6"/>
        <w:jc w:val="both"/>
      </w:pPr>
      <w:r w:rsidRPr="007767F4">
        <w:rPr>
          <w:b/>
          <w:bCs/>
          <w:sz w:val="28"/>
          <w:szCs w:val="28"/>
        </w:rPr>
        <w:t>Программа научно-исследовательской работы (учебно-научного семинара)</w:t>
      </w:r>
      <w:r w:rsidR="007E23E2" w:rsidRPr="007767F4">
        <w:rPr>
          <w:b/>
          <w:bCs/>
          <w:sz w:val="28"/>
          <w:szCs w:val="28"/>
        </w:rPr>
        <w:t xml:space="preserve">. </w:t>
      </w:r>
      <w:r w:rsidR="003C786E">
        <w:rPr>
          <w:sz w:val="28"/>
          <w:szCs w:val="28"/>
        </w:rPr>
        <w:t xml:space="preserve">Рабочая программа дисциплины для студентов, обучающихся по направлению 38.03.01 «Экономика», для образовательной программы </w:t>
      </w:r>
      <w:r w:rsidR="003C786E" w:rsidRPr="00652EA5">
        <w:rPr>
          <w:sz w:val="28"/>
          <w:szCs w:val="28"/>
        </w:rPr>
        <w:t>Международная экономика и торговля</w:t>
      </w:r>
      <w:r w:rsidR="003C786E">
        <w:rPr>
          <w:sz w:val="28"/>
          <w:szCs w:val="28"/>
        </w:rPr>
        <w:t xml:space="preserve"> </w:t>
      </w:r>
      <w:r w:rsidR="003C786E" w:rsidRPr="00652EA5">
        <w:rPr>
          <w:sz w:val="28"/>
          <w:szCs w:val="28"/>
        </w:rPr>
        <w:t>(с углубленным изучением экономики Китая и китайского языка)</w:t>
      </w:r>
      <w:r w:rsidR="003C786E">
        <w:rPr>
          <w:sz w:val="28"/>
          <w:szCs w:val="28"/>
        </w:rPr>
        <w:t xml:space="preserve"> </w:t>
      </w:r>
      <w:r w:rsidR="003C786E" w:rsidRPr="00AA5FB8">
        <w:rPr>
          <w:b/>
          <w:bCs/>
          <w:sz w:val="28"/>
          <w:szCs w:val="28"/>
        </w:rPr>
        <w:t xml:space="preserve">– </w:t>
      </w:r>
      <w:r w:rsidR="003C786E">
        <w:rPr>
          <w:sz w:val="28"/>
          <w:szCs w:val="28"/>
        </w:rPr>
        <w:t xml:space="preserve">М.: Финансовый университет, Департамент мировой экономики и международного бизнеса, 2022 г. – 17 с. </w:t>
      </w:r>
    </w:p>
    <w:p w14:paraId="2BFC1684" w14:textId="343B0CB3" w:rsidR="00747BF4" w:rsidRPr="007767F4" w:rsidRDefault="00747BF4" w:rsidP="003863FB">
      <w:pPr>
        <w:spacing w:after="0" w:line="240" w:lineRule="auto"/>
        <w:jc w:val="both"/>
        <w:rPr>
          <w:sz w:val="28"/>
          <w:szCs w:val="28"/>
        </w:rPr>
      </w:pPr>
    </w:p>
    <w:p w14:paraId="00F89D53" w14:textId="77777777" w:rsidR="00746C9D" w:rsidRPr="007767F4" w:rsidRDefault="00746C9D" w:rsidP="00746C9D">
      <w:pPr>
        <w:spacing w:after="0" w:line="240" w:lineRule="auto"/>
        <w:jc w:val="both"/>
      </w:pPr>
    </w:p>
    <w:p w14:paraId="5CB824AF" w14:textId="77777777" w:rsidR="00746C9D" w:rsidRPr="007767F4" w:rsidRDefault="00746C9D" w:rsidP="00746C9D">
      <w:pPr>
        <w:spacing w:after="0" w:line="240" w:lineRule="auto"/>
        <w:jc w:val="both"/>
      </w:pPr>
    </w:p>
    <w:p w14:paraId="1F643BDF" w14:textId="77777777" w:rsidR="00D9113E" w:rsidRPr="007767F4" w:rsidRDefault="00747BF4" w:rsidP="00D9113E">
      <w:pPr>
        <w:spacing w:after="0" w:line="240" w:lineRule="auto"/>
        <w:jc w:val="both"/>
      </w:pPr>
      <w:r w:rsidRPr="007767F4">
        <w:tab/>
      </w:r>
      <w:r w:rsidR="00D9113E" w:rsidRPr="007767F4"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="00D9113E" w:rsidRPr="007767F4">
        <w:rPr>
          <w:sz w:val="28"/>
          <w:szCs w:val="28"/>
        </w:rPr>
        <w:t xml:space="preserve"> </w:t>
      </w:r>
      <w:r w:rsidR="00D9113E" w:rsidRPr="007767F4">
        <w:t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</w:t>
      </w:r>
    </w:p>
    <w:p w14:paraId="6359A756" w14:textId="77777777" w:rsidR="00747BF4" w:rsidRPr="007767F4" w:rsidRDefault="00747BF4" w:rsidP="0098304A">
      <w:pPr>
        <w:spacing w:after="0" w:line="240" w:lineRule="auto"/>
        <w:jc w:val="both"/>
      </w:pPr>
      <w:r w:rsidRPr="007767F4">
        <w:t xml:space="preserve">                                                                               </w:t>
      </w:r>
    </w:p>
    <w:p w14:paraId="5621FB3B" w14:textId="77777777" w:rsidR="00114440" w:rsidRDefault="00114440" w:rsidP="0098304A">
      <w:pPr>
        <w:spacing w:after="0" w:line="240" w:lineRule="auto"/>
        <w:jc w:val="center"/>
        <w:rPr>
          <w:sz w:val="28"/>
          <w:szCs w:val="28"/>
        </w:rPr>
      </w:pPr>
    </w:p>
    <w:p w14:paraId="036BFFEC" w14:textId="77777777" w:rsidR="00114440" w:rsidRDefault="00114440" w:rsidP="0098304A">
      <w:pPr>
        <w:spacing w:after="0" w:line="240" w:lineRule="auto"/>
        <w:jc w:val="center"/>
        <w:rPr>
          <w:sz w:val="28"/>
          <w:szCs w:val="28"/>
        </w:rPr>
      </w:pPr>
    </w:p>
    <w:p w14:paraId="711C32FA" w14:textId="77777777" w:rsidR="00114440" w:rsidRDefault="00114440" w:rsidP="0098304A">
      <w:pPr>
        <w:spacing w:after="0" w:line="240" w:lineRule="auto"/>
        <w:jc w:val="center"/>
        <w:rPr>
          <w:sz w:val="28"/>
          <w:szCs w:val="28"/>
        </w:rPr>
      </w:pPr>
    </w:p>
    <w:p w14:paraId="01757978" w14:textId="2F33CBBF" w:rsidR="00747BF4" w:rsidRPr="007767F4" w:rsidRDefault="00747BF4" w:rsidP="0098304A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Учебное издание</w:t>
      </w:r>
    </w:p>
    <w:p w14:paraId="12C1A14D" w14:textId="77777777" w:rsidR="005A55F8" w:rsidRPr="007767F4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14:paraId="2955BD00" w14:textId="4C7E2697" w:rsidR="00747BF4" w:rsidRPr="007767F4" w:rsidRDefault="003C786E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Марина Александровна Амурская</w:t>
      </w:r>
    </w:p>
    <w:p w14:paraId="5940668D" w14:textId="77777777" w:rsidR="00747BF4" w:rsidRPr="007767F4" w:rsidRDefault="005A55F8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 </w:t>
      </w:r>
    </w:p>
    <w:p w14:paraId="16AB249A" w14:textId="77777777" w:rsidR="00747BF4" w:rsidRPr="007767F4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7767F4">
        <w:rPr>
          <w:b/>
          <w:bCs/>
          <w:sz w:val="28"/>
          <w:szCs w:val="28"/>
        </w:rPr>
        <w:t>»</w:t>
      </w:r>
    </w:p>
    <w:p w14:paraId="3EA7DCFF" w14:textId="484B777C" w:rsidR="00747BF4" w:rsidRPr="007767F4" w:rsidRDefault="00747BF4" w:rsidP="00746C9D">
      <w:pPr>
        <w:spacing w:after="0" w:line="240" w:lineRule="auto"/>
        <w:jc w:val="center"/>
      </w:pPr>
      <w:r w:rsidRPr="007767F4">
        <w:t xml:space="preserve">Компьютерный набор и </w:t>
      </w:r>
      <w:r w:rsidR="00F43883" w:rsidRPr="007767F4">
        <w:t xml:space="preserve">верстка: </w:t>
      </w:r>
      <w:r w:rsidR="003C786E">
        <w:t>Амурская М.А.</w:t>
      </w:r>
    </w:p>
    <w:p w14:paraId="48D5ED31" w14:textId="77777777" w:rsidR="00747BF4" w:rsidRPr="007767F4" w:rsidRDefault="00747BF4" w:rsidP="00746C9D">
      <w:pPr>
        <w:spacing w:after="0" w:line="240" w:lineRule="auto"/>
        <w:jc w:val="center"/>
      </w:pPr>
      <w:r w:rsidRPr="007767F4">
        <w:t xml:space="preserve">Формат 60х90/16. Гарнитура </w:t>
      </w:r>
      <w:r w:rsidRPr="007767F4">
        <w:rPr>
          <w:lang w:val="en-US"/>
        </w:rPr>
        <w:t>Times</w:t>
      </w:r>
      <w:r w:rsidRPr="007767F4">
        <w:t xml:space="preserve"> </w:t>
      </w:r>
      <w:r w:rsidRPr="007767F4">
        <w:rPr>
          <w:lang w:val="en-US"/>
        </w:rPr>
        <w:t>New</w:t>
      </w:r>
      <w:r w:rsidRPr="007767F4">
        <w:t xml:space="preserve"> </w:t>
      </w:r>
      <w:r w:rsidRPr="007767F4">
        <w:rPr>
          <w:lang w:val="en-US"/>
        </w:rPr>
        <w:t>Roman</w:t>
      </w:r>
    </w:p>
    <w:p w14:paraId="51F94060" w14:textId="410C9BC8" w:rsidR="00747BF4" w:rsidRPr="007767F4" w:rsidRDefault="00114440" w:rsidP="007E23E2">
      <w:pPr>
        <w:spacing w:after="0" w:line="240" w:lineRule="auto"/>
        <w:jc w:val="center"/>
      </w:pPr>
      <w:r>
        <w:t xml:space="preserve">Усл.п.л. 1,1 . Изд. </w:t>
      </w:r>
      <w:r w:rsidR="00747BF4" w:rsidRPr="007767F4">
        <w:t xml:space="preserve"> - 20</w:t>
      </w:r>
      <w:r w:rsidR="003863FB">
        <w:t>2</w:t>
      </w:r>
      <w:r w:rsidR="003C786E">
        <w:t>2</w:t>
      </w:r>
      <w:r w:rsidR="00747BF4" w:rsidRPr="007767F4">
        <w:t xml:space="preserve">.  </w:t>
      </w:r>
      <w:r w:rsidR="007E23E2" w:rsidRPr="007767F4">
        <w:t xml:space="preserve"> </w:t>
      </w:r>
    </w:p>
    <w:p w14:paraId="622778F7" w14:textId="77777777" w:rsidR="005A55F8" w:rsidRPr="007767F4" w:rsidRDefault="00747BF4" w:rsidP="0098304A">
      <w:pPr>
        <w:spacing w:line="240" w:lineRule="auto"/>
      </w:pPr>
      <w:r w:rsidRPr="007767F4">
        <w:t xml:space="preserve">                                                                </w:t>
      </w:r>
    </w:p>
    <w:p w14:paraId="1F58909F" w14:textId="77777777" w:rsidR="007E23E2" w:rsidRPr="007767F4" w:rsidRDefault="007E23E2" w:rsidP="0098304A">
      <w:pPr>
        <w:spacing w:line="240" w:lineRule="auto"/>
      </w:pPr>
    </w:p>
    <w:p w14:paraId="23B0E507" w14:textId="0644ED70" w:rsidR="00E161FA" w:rsidRDefault="00E161FA" w:rsidP="0098304A">
      <w:pPr>
        <w:spacing w:line="240" w:lineRule="auto"/>
      </w:pPr>
    </w:p>
    <w:p w14:paraId="74B4B0A6" w14:textId="4FC407AB" w:rsidR="00747BF4" w:rsidRPr="007767F4" w:rsidRDefault="005A55F8" w:rsidP="007E23E2">
      <w:pPr>
        <w:spacing w:after="0" w:line="240" w:lineRule="auto"/>
        <w:jc w:val="right"/>
        <w:rPr>
          <w:bCs/>
          <w:sz w:val="28"/>
          <w:szCs w:val="28"/>
        </w:rPr>
      </w:pPr>
      <w:r w:rsidRPr="007767F4">
        <w:t xml:space="preserve">                                                                </w:t>
      </w:r>
      <w:r w:rsidR="007E23E2" w:rsidRPr="007767F4">
        <w:t xml:space="preserve">                                                                                                                            </w:t>
      </w:r>
      <w:r w:rsidR="00A04647" w:rsidRPr="007767F4">
        <w:rPr>
          <w:sz w:val="28"/>
          <w:szCs w:val="28"/>
        </w:rPr>
        <w:t>©</w:t>
      </w:r>
      <w:r w:rsidR="003C786E">
        <w:rPr>
          <w:bCs/>
          <w:sz w:val="28"/>
          <w:szCs w:val="28"/>
        </w:rPr>
        <w:t>М.А.Амурская</w:t>
      </w:r>
      <w:r w:rsidR="00747BF4" w:rsidRPr="007767F4">
        <w:rPr>
          <w:bCs/>
          <w:sz w:val="28"/>
          <w:szCs w:val="28"/>
        </w:rPr>
        <w:t>, 20</w:t>
      </w:r>
      <w:r w:rsidR="003863FB">
        <w:rPr>
          <w:bCs/>
          <w:sz w:val="28"/>
          <w:szCs w:val="28"/>
        </w:rPr>
        <w:t>2</w:t>
      </w:r>
      <w:r w:rsidR="003C786E">
        <w:rPr>
          <w:bCs/>
          <w:sz w:val="28"/>
          <w:szCs w:val="28"/>
        </w:rPr>
        <w:t>2</w:t>
      </w:r>
    </w:p>
    <w:p w14:paraId="52E9BD1A" w14:textId="08CE6523" w:rsidR="00747BF4" w:rsidRDefault="00747BF4" w:rsidP="007E23E2">
      <w:pPr>
        <w:spacing w:after="0" w:line="240" w:lineRule="auto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                                                               </w:t>
      </w:r>
      <w:r w:rsidR="007E23E2" w:rsidRPr="007767F4">
        <w:rPr>
          <w:bCs/>
          <w:sz w:val="28"/>
          <w:szCs w:val="28"/>
        </w:rPr>
        <w:t xml:space="preserve">            </w:t>
      </w:r>
      <w:r w:rsidR="00A04647" w:rsidRPr="007767F4">
        <w:rPr>
          <w:bCs/>
          <w:sz w:val="28"/>
          <w:szCs w:val="28"/>
        </w:rPr>
        <w:t>©</w:t>
      </w:r>
      <w:r w:rsidRPr="007767F4">
        <w:rPr>
          <w:bCs/>
          <w:sz w:val="28"/>
          <w:szCs w:val="28"/>
        </w:rPr>
        <w:t xml:space="preserve"> Финансовый университет, 20</w:t>
      </w:r>
      <w:r w:rsidR="003863FB">
        <w:rPr>
          <w:bCs/>
          <w:sz w:val="28"/>
          <w:szCs w:val="28"/>
        </w:rPr>
        <w:t>2</w:t>
      </w:r>
      <w:r w:rsidR="003C786E">
        <w:rPr>
          <w:bCs/>
          <w:sz w:val="28"/>
          <w:szCs w:val="28"/>
        </w:rPr>
        <w:t>2</w:t>
      </w:r>
      <w:r w:rsidRPr="007767F4">
        <w:rPr>
          <w:bCs/>
          <w:sz w:val="28"/>
          <w:szCs w:val="28"/>
        </w:rPr>
        <w:t xml:space="preserve"> </w:t>
      </w:r>
    </w:p>
    <w:p w14:paraId="6C085E64" w14:textId="77777777" w:rsidR="003863FB" w:rsidRDefault="003863FB" w:rsidP="007E23E2">
      <w:pPr>
        <w:spacing w:after="0" w:line="240" w:lineRule="auto"/>
        <w:rPr>
          <w:bCs/>
          <w:sz w:val="28"/>
          <w:szCs w:val="28"/>
        </w:rPr>
      </w:pPr>
    </w:p>
    <w:p w14:paraId="3C94B9C6" w14:textId="7F15AD9E" w:rsidR="00747BF4" w:rsidRPr="007767F4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rFonts w:eastAsiaTheme="minorEastAsia"/>
          <w:sz w:val="28"/>
          <w:szCs w:val="28"/>
        </w:rPr>
      </w:sdtEndPr>
      <w:sdtContent>
        <w:p w14:paraId="30A7B201" w14:textId="77777777" w:rsidR="005117D9" w:rsidRPr="007767F4" w:rsidRDefault="005117D9">
          <w:pPr>
            <w:pStyle w:val="af4"/>
          </w:pPr>
        </w:p>
        <w:p w14:paraId="0DD1C72A" w14:textId="4E2A3234" w:rsidR="00DF1384" w:rsidRPr="00DF1384" w:rsidRDefault="005117D9">
          <w:pPr>
            <w:pStyle w:val="11"/>
            <w:tabs>
              <w:tab w:val="right" w:leader="dot" w:pos="9344"/>
            </w:tabs>
            <w:rPr>
              <w:rFonts w:asciiTheme="minorHAnsi" w:hAnsiTheme="minorHAnsi" w:cstheme="minorBidi"/>
              <w:noProof/>
              <w:sz w:val="28"/>
              <w:szCs w:val="28"/>
              <w:lang w:eastAsia="ru-RU"/>
            </w:rPr>
          </w:pPr>
          <w:r w:rsidRPr="00DF1384">
            <w:rPr>
              <w:sz w:val="28"/>
              <w:szCs w:val="28"/>
            </w:rPr>
            <w:fldChar w:fldCharType="begin"/>
          </w:r>
          <w:r w:rsidRPr="00DF1384">
            <w:rPr>
              <w:sz w:val="28"/>
              <w:szCs w:val="28"/>
            </w:rPr>
            <w:instrText xml:space="preserve"> TOC \o "1-3" \h \z \u </w:instrText>
          </w:r>
          <w:r w:rsidRPr="00DF1384">
            <w:rPr>
              <w:sz w:val="28"/>
              <w:szCs w:val="28"/>
            </w:rPr>
            <w:fldChar w:fldCharType="separate"/>
          </w:r>
          <w:hyperlink w:anchor="_Toc87396498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_Toc87396498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3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D23E1F" w14:textId="20C7FD0B" w:rsidR="00DF1384" w:rsidRPr="00DF1384" w:rsidRDefault="004200F8">
          <w:pPr>
            <w:pStyle w:val="11"/>
            <w:tabs>
              <w:tab w:val="right" w:leader="dot" w:pos="9344"/>
            </w:tabs>
            <w:rPr>
              <w:rFonts w:asciiTheme="minorHAnsi" w:hAnsiTheme="minorHAnsi" w:cstheme="minorBidi"/>
              <w:noProof/>
              <w:sz w:val="28"/>
              <w:szCs w:val="28"/>
              <w:lang w:eastAsia="ru-RU"/>
            </w:rPr>
          </w:pPr>
          <w:hyperlink w:anchor="_Toc87396499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_Toc87396499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6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A5F703" w14:textId="372EA40F" w:rsidR="00DF1384" w:rsidRPr="00DF1384" w:rsidRDefault="004200F8">
          <w:pPr>
            <w:pStyle w:val="11"/>
            <w:tabs>
              <w:tab w:val="right" w:leader="dot" w:pos="9344"/>
            </w:tabs>
            <w:rPr>
              <w:rFonts w:asciiTheme="minorHAnsi" w:hAnsiTheme="minorHAnsi" w:cstheme="minorBidi"/>
              <w:noProof/>
              <w:sz w:val="28"/>
              <w:szCs w:val="28"/>
              <w:lang w:eastAsia="ru-RU"/>
            </w:rPr>
          </w:pPr>
          <w:hyperlink w:anchor="_Toc87396500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_Toc87396500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7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02206E" w14:textId="4C363EF8" w:rsidR="00DF1384" w:rsidRPr="00DF1384" w:rsidRDefault="004200F8">
          <w:pPr>
            <w:pStyle w:val="11"/>
            <w:tabs>
              <w:tab w:val="right" w:leader="dot" w:pos="9344"/>
            </w:tabs>
            <w:rPr>
              <w:rFonts w:asciiTheme="minorHAnsi" w:hAnsiTheme="minorHAnsi" w:cstheme="minorBidi"/>
              <w:noProof/>
              <w:sz w:val="28"/>
              <w:szCs w:val="28"/>
              <w:lang w:eastAsia="ru-RU"/>
            </w:rPr>
          </w:pPr>
          <w:hyperlink w:anchor="_Toc87396501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 Содержание НИР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_Toc87396501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7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A2FCFF" w14:textId="0C3EB21B" w:rsidR="00DF1384" w:rsidRPr="00DF1384" w:rsidRDefault="004200F8">
          <w:pPr>
            <w:pStyle w:val="11"/>
            <w:tabs>
              <w:tab w:val="right" w:leader="dot" w:pos="9344"/>
            </w:tabs>
            <w:rPr>
              <w:rFonts w:asciiTheme="minorHAnsi" w:hAnsiTheme="minorHAnsi" w:cstheme="minorBidi"/>
              <w:noProof/>
              <w:sz w:val="28"/>
              <w:szCs w:val="28"/>
              <w:lang w:eastAsia="ru-RU"/>
            </w:rPr>
          </w:pPr>
          <w:hyperlink w:anchor="_Toc87396502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4.1. Содержание НИР на 1 курсе (очная форма) /2 курсе (очно-заочная форма</w:t>
            </w:r>
            <w:r w:rsidR="00DF1384">
              <w:rPr>
                <w:rStyle w:val="af5"/>
                <w:noProof/>
                <w:sz w:val="28"/>
                <w:szCs w:val="28"/>
              </w:rPr>
              <w:t>)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_Toc87396502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7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D07EBB" w14:textId="1FFFF4A5" w:rsidR="00DF1384" w:rsidRPr="00DF1384" w:rsidRDefault="004200F8">
          <w:pPr>
            <w:pStyle w:val="11"/>
            <w:tabs>
              <w:tab w:val="right" w:leader="dot" w:pos="9344"/>
            </w:tabs>
            <w:rPr>
              <w:rFonts w:asciiTheme="minorHAnsi" w:hAnsiTheme="minorHAnsi" w:cstheme="minorBidi"/>
              <w:noProof/>
              <w:sz w:val="28"/>
              <w:szCs w:val="28"/>
              <w:lang w:eastAsia="ru-RU"/>
            </w:rPr>
          </w:pPr>
          <w:hyperlink w:anchor="_Toc87396503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4.2. Содержание НИР на 2 курсе (очная форма) /3 курсе (очно-заочная форма)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_Toc87396503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9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9A9955" w14:textId="29E9BCF1" w:rsidR="00DF1384" w:rsidRDefault="004200F8">
          <w:pPr>
            <w:pStyle w:val="11"/>
            <w:tabs>
              <w:tab w:val="right" w:leader="dot" w:pos="9344"/>
            </w:tabs>
            <w:rPr>
              <w:noProof/>
              <w:sz w:val="28"/>
              <w:szCs w:val="28"/>
            </w:rPr>
          </w:pPr>
          <w:hyperlink w:anchor="_Toc87396504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4.3. Содержание НИР на 3 курсе (очная форма) /4 курсе (очно-заочная форма)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_Toc87396504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10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B62458" w14:textId="5C3FB33F" w:rsidR="00114440" w:rsidRPr="00114440" w:rsidRDefault="00114440" w:rsidP="00114440">
          <w:r w:rsidRPr="00114440">
            <w:t xml:space="preserve">5. </w:t>
          </w:r>
          <w:r w:rsidRPr="00114440">
            <w:rPr>
              <w:sz w:val="28"/>
              <w:szCs w:val="28"/>
            </w:rPr>
            <w:t>Фонд оценочных средств для проведения промежуточной аттестации обучающихся по научно-исследовательской работе</w:t>
          </w:r>
          <w:r>
            <w:rPr>
              <w:sz w:val="28"/>
              <w:szCs w:val="28"/>
            </w:rPr>
            <w:t>………………………….11</w:t>
          </w:r>
        </w:p>
        <w:p w14:paraId="46F94412" w14:textId="7828DB50" w:rsidR="00DF1384" w:rsidRPr="00DF1384" w:rsidRDefault="004200F8">
          <w:pPr>
            <w:pStyle w:val="11"/>
            <w:tabs>
              <w:tab w:val="right" w:leader="dot" w:pos="9344"/>
            </w:tabs>
            <w:rPr>
              <w:rFonts w:asciiTheme="minorHAnsi" w:hAnsiTheme="minorHAnsi" w:cstheme="minorBidi"/>
              <w:noProof/>
              <w:sz w:val="28"/>
              <w:szCs w:val="28"/>
              <w:lang w:eastAsia="ru-RU"/>
            </w:rPr>
          </w:pPr>
          <w:hyperlink w:anchor="_Toc87396505" w:history="1">
            <w:r w:rsidR="00114440">
              <w:rPr>
                <w:rStyle w:val="af5"/>
                <w:noProof/>
                <w:sz w:val="28"/>
                <w:szCs w:val="28"/>
              </w:rPr>
              <w:t>6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 Перечень основной, дополнительной учебной литературы и ресурсов сети «Интернет», необходимых для выполнения НИРС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_Toc87396505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12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B5397C" w14:textId="4232F97E" w:rsidR="00DF1384" w:rsidRPr="00DF1384" w:rsidRDefault="004200F8">
          <w:pPr>
            <w:pStyle w:val="11"/>
            <w:tabs>
              <w:tab w:val="right" w:leader="dot" w:pos="9344"/>
            </w:tabs>
            <w:rPr>
              <w:rFonts w:asciiTheme="minorHAnsi" w:hAnsiTheme="minorHAnsi" w:cstheme="minorBidi"/>
              <w:noProof/>
              <w:sz w:val="28"/>
              <w:szCs w:val="28"/>
              <w:lang w:eastAsia="ru-RU"/>
            </w:rPr>
          </w:pPr>
          <w:hyperlink w:anchor="_Toc87396506" w:history="1">
            <w:r w:rsidR="00114440">
              <w:rPr>
                <w:rStyle w:val="af5"/>
                <w:noProof/>
                <w:sz w:val="28"/>
                <w:szCs w:val="28"/>
              </w:rPr>
              <w:t>6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.1. Основная литература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</w:hyperlink>
          <w:r w:rsidR="00114440">
            <w:rPr>
              <w:noProof/>
              <w:sz w:val="28"/>
              <w:szCs w:val="28"/>
            </w:rPr>
            <w:t>12</w:t>
          </w:r>
        </w:p>
        <w:p w14:paraId="3A6B26CF" w14:textId="28261391" w:rsidR="00DF1384" w:rsidRPr="00DF1384" w:rsidRDefault="004200F8">
          <w:pPr>
            <w:pStyle w:val="11"/>
            <w:tabs>
              <w:tab w:val="right" w:leader="dot" w:pos="9344"/>
            </w:tabs>
            <w:rPr>
              <w:rFonts w:asciiTheme="minorHAnsi" w:hAnsiTheme="minorHAnsi" w:cstheme="minorBidi"/>
              <w:noProof/>
              <w:sz w:val="28"/>
              <w:szCs w:val="28"/>
              <w:lang w:eastAsia="ru-RU"/>
            </w:rPr>
          </w:pPr>
          <w:hyperlink w:anchor="_Toc87396507" w:history="1">
            <w:r w:rsidR="00114440">
              <w:rPr>
                <w:rStyle w:val="af5"/>
                <w:noProof/>
                <w:sz w:val="28"/>
                <w:szCs w:val="28"/>
              </w:rPr>
              <w:t>6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.2. Дополнительная литература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114440">
              <w:rPr>
                <w:noProof/>
                <w:webHidden/>
                <w:sz w:val="28"/>
                <w:szCs w:val="28"/>
              </w:rPr>
              <w:t>13</w:t>
            </w:r>
          </w:hyperlink>
        </w:p>
        <w:p w14:paraId="3BBCA818" w14:textId="10171778" w:rsidR="00DF1384" w:rsidRPr="00DF1384" w:rsidRDefault="004200F8">
          <w:pPr>
            <w:pStyle w:val="11"/>
            <w:tabs>
              <w:tab w:val="left" w:pos="480"/>
              <w:tab w:val="right" w:leader="dot" w:pos="9344"/>
            </w:tabs>
            <w:rPr>
              <w:rFonts w:asciiTheme="minorHAnsi" w:hAnsiTheme="minorHAnsi" w:cstheme="minorBidi"/>
              <w:noProof/>
              <w:sz w:val="28"/>
              <w:szCs w:val="28"/>
              <w:lang w:eastAsia="ru-RU"/>
            </w:rPr>
          </w:pPr>
          <w:hyperlink w:anchor="_Toc87396508" w:history="1">
            <w:r w:rsidR="00114440">
              <w:rPr>
                <w:rStyle w:val="af5"/>
                <w:noProof/>
                <w:sz w:val="28"/>
                <w:szCs w:val="28"/>
              </w:rPr>
              <w:t>7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</w:t>
            </w:r>
            <w:r w:rsidR="00DF1384" w:rsidRPr="00DF1384">
              <w:rPr>
                <w:rFonts w:asciiTheme="minorHAnsi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_Toc87396508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15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3D6985" w14:textId="4F8972D7" w:rsidR="005117D9" w:rsidRPr="007767F4" w:rsidRDefault="005117D9" w:rsidP="00E161FA">
          <w:pPr>
            <w:spacing w:after="0" w:line="360" w:lineRule="auto"/>
            <w:jc w:val="both"/>
            <w:rPr>
              <w:sz w:val="28"/>
              <w:szCs w:val="28"/>
            </w:rPr>
          </w:pPr>
          <w:r w:rsidRPr="00DF1384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4B05DB79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3AC187BA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2D80AB1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3C302D87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1F4F794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46EC351E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5D41F9">
          <w:footerReference w:type="default" r:id="rId8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6EBE8CB3" w14:textId="77777777" w:rsidR="00837A5F" w:rsidRPr="007767F4" w:rsidRDefault="00747BF4" w:rsidP="00837A5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87396498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0"/>
    </w:p>
    <w:p w14:paraId="1F288FD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7222D24A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CEA6103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06987AF2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22B15B0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08FCD49D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667534B1" w14:textId="77777777" w:rsidR="00837A5F" w:rsidRPr="007767F4" w:rsidRDefault="00837A5F" w:rsidP="00837A5F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39736A34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1BBE290E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7767F4" w14:paraId="43533E3A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6939C198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67C4D74E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0584CB8B" w14:textId="77777777"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52813ECE" w14:textId="3B638149" w:rsidR="00746C9D" w:rsidRPr="007767F4" w:rsidRDefault="00746C9D" w:rsidP="00E644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1E0661" w:rsidRPr="007767F4" w14:paraId="6E91866A" w14:textId="77777777" w:rsidTr="00746C9D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6B87054B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ПКН-1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35E3005D" w14:textId="77777777" w:rsidR="001E0661" w:rsidRPr="007767F4" w:rsidRDefault="001E0661" w:rsidP="001E0661">
            <w:pPr>
              <w:jc w:val="both"/>
            </w:pPr>
            <w:r w:rsidRPr="007767F4"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19" w:type="dxa"/>
            <w:shd w:val="clear" w:color="auto" w:fill="auto"/>
          </w:tcPr>
          <w:p w14:paraId="6091BBD6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</w:pPr>
            <w:r w:rsidRPr="007767F4">
              <w:rPr>
                <w:color w:val="000000"/>
              </w:rPr>
              <w:t>1.</w:t>
            </w:r>
            <w:r w:rsidRPr="007767F4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543" w:type="dxa"/>
            <w:shd w:val="clear" w:color="auto" w:fill="auto"/>
          </w:tcPr>
          <w:p w14:paraId="51DFE898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современные экономические концепции и модели экономической науки</w:t>
            </w:r>
          </w:p>
          <w:p w14:paraId="15EADF9F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категориальный аппарат для анализа экономических явлений и процессов</w:t>
            </w:r>
          </w:p>
        </w:tc>
      </w:tr>
      <w:tr w:rsidR="001E0661" w:rsidRPr="007767F4" w14:paraId="04177B7B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FDE7E6D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5A5076B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571A7C52" w14:textId="77777777" w:rsidR="001E0661" w:rsidRPr="007767F4" w:rsidRDefault="001E0661" w:rsidP="001E0661">
            <w:pPr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7767F4">
              <w:t>2. Выявляет 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543" w:type="dxa"/>
            <w:shd w:val="clear" w:color="auto" w:fill="auto"/>
          </w:tcPr>
          <w:p w14:paraId="2E2037B9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</w:t>
            </w:r>
            <w:r w:rsidR="00941D7A" w:rsidRPr="007767F4">
              <w:t>сущность и особенности современных экономических процессов</w:t>
            </w:r>
            <w:r w:rsidRPr="007767F4">
              <w:t xml:space="preserve">  </w:t>
            </w:r>
          </w:p>
          <w:p w14:paraId="25067732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устанавливать взаимосвязи между различными процессами, происходящими в обществе, делать выводы из этого</w:t>
            </w:r>
          </w:p>
        </w:tc>
      </w:tr>
      <w:tr w:rsidR="001E0661" w:rsidRPr="007767F4" w14:paraId="6DA562B6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3E8C7A5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43FD3FD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7FB482F3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  <w:rPr>
                <w:color w:val="000000"/>
              </w:rPr>
            </w:pPr>
            <w:r w:rsidRPr="007767F4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14:paraId="4B108FA6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основные направления экономической политики государства</w:t>
            </w:r>
          </w:p>
          <w:p w14:paraId="5563B862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российские и зарубежные источники экономической информации</w:t>
            </w:r>
          </w:p>
        </w:tc>
      </w:tr>
      <w:tr w:rsidR="00524F3B" w:rsidRPr="007767F4" w14:paraId="0196BD02" w14:textId="77777777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7CC8DB85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09A83D0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</w:t>
            </w:r>
            <w:r w:rsidRPr="00776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02BF9E34" w14:textId="77777777" w:rsidR="00524F3B" w:rsidRPr="007767F4" w:rsidRDefault="00524F3B" w:rsidP="00524F3B">
            <w:pPr>
              <w:spacing w:after="0" w:line="240" w:lineRule="auto"/>
            </w:pPr>
            <w:r w:rsidRPr="007767F4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14:paraId="0C24E9F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осуществлять поиск научной информации</w:t>
            </w:r>
          </w:p>
          <w:p w14:paraId="7F31521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подобрать научную информацию и обработать ее</w:t>
            </w:r>
          </w:p>
          <w:p w14:paraId="22285D7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4D76012D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EDDA53C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818A86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501EA00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сущность происходящего, выявляет закономерности, понимает природу вариабельности</w:t>
            </w:r>
          </w:p>
          <w:p w14:paraId="057ACAFC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52C9D5E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241ED24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выявлять закономерности социальных процессов и делать выводы</w:t>
            </w:r>
          </w:p>
        </w:tc>
      </w:tr>
      <w:tr w:rsidR="00524F3B" w:rsidRPr="007767F4" w14:paraId="7F3B50A2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43180034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ACC911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4E74D7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1894935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признаки классификации объектов</w:t>
            </w:r>
          </w:p>
          <w:p w14:paraId="16E5762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идентифицировать общие свойства объектов</w:t>
            </w:r>
          </w:p>
          <w:p w14:paraId="7BF19DB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5CA24A7C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2191660B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2046BF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EAED6DE" w14:textId="77777777" w:rsidR="00524F3B" w:rsidRPr="007767F4" w:rsidRDefault="00524F3B" w:rsidP="00524F3B">
            <w:pPr>
              <w:spacing w:after="0" w:line="240" w:lineRule="auto"/>
            </w:pPr>
            <w:r w:rsidRPr="007767F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7475F15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6BB7952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аргументированно сделать собственные выводы на основе результатов исследования</w:t>
            </w:r>
          </w:p>
          <w:p w14:paraId="7CE0F19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66DF44EF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9105C4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3B0D27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187857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1718C6DB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и приемы системного описания научной проблемы</w:t>
            </w:r>
          </w:p>
          <w:p w14:paraId="2C918D1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свою точку зрения</w:t>
            </w:r>
          </w:p>
        </w:tc>
      </w:tr>
      <w:tr w:rsidR="00524F3B" w:rsidRPr="007767F4" w14:paraId="455DCD83" w14:textId="77777777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1E6475E5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0F0B8958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48A09C75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49F03C7" w14:textId="77777777" w:rsidR="00524F3B" w:rsidRPr="007767F4" w:rsidRDefault="00524F3B" w:rsidP="00524F3B">
            <w:pPr>
              <w:spacing w:after="0" w:line="240" w:lineRule="auto"/>
            </w:pPr>
            <w:r w:rsidRPr="007767F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14:paraId="7360C9D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сформулировать проблему</w:t>
            </w:r>
          </w:p>
          <w:p w14:paraId="632D756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системно описать проблемную ситуацию</w:t>
            </w:r>
          </w:p>
          <w:p w14:paraId="61FD16BA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7E163489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AA202A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44D190F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CC74477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системную формулировку цели и постановку задачи управления.</w:t>
            </w:r>
          </w:p>
          <w:p w14:paraId="139A785A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2807D67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формулировки цели и задач исследования</w:t>
            </w:r>
          </w:p>
          <w:p w14:paraId="4FBC18F4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обосновывать цель и задачи управления</w:t>
            </w:r>
          </w:p>
        </w:tc>
      </w:tr>
      <w:tr w:rsidR="00524F3B" w:rsidRPr="007767F4" w14:paraId="4B1112DA" w14:textId="77777777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34EA5B30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1DB91E2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1C760BD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38D71BE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методы анализа ситуации</w:t>
            </w:r>
          </w:p>
          <w:p w14:paraId="2F57818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сформировать критерии и обосновать выбранное решение</w:t>
            </w:r>
          </w:p>
        </w:tc>
      </w:tr>
      <w:tr w:rsidR="00524F3B" w:rsidRPr="007767F4" w14:paraId="62EFB8D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90D03D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35A513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AEA5E3C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</w:t>
            </w:r>
            <w:r w:rsidRPr="007767F4">
              <w:lastRenderedPageBreak/>
              <w:t>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7C2DE08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как выбрать оптимальное решение из альтернативных вариантов</w:t>
            </w:r>
          </w:p>
          <w:p w14:paraId="070CDA1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оценить критически последствия принимаемых решений</w:t>
            </w:r>
          </w:p>
          <w:p w14:paraId="13168B6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476A66B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21935E63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D98B19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5E2AFF9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7485B86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приемы индукции и дедукции анализа и синтеза, декомпозиции и агрегирования</w:t>
            </w:r>
          </w:p>
          <w:p w14:paraId="490106B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решать практические задачи управления и готовить аналитические отчеты</w:t>
            </w:r>
          </w:p>
        </w:tc>
      </w:tr>
      <w:tr w:rsidR="00524F3B" w:rsidRPr="007767F4" w14:paraId="5CC95884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7F3D0C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F9D28A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B2D57A7" w14:textId="77777777" w:rsidR="00524F3B" w:rsidRPr="007767F4" w:rsidRDefault="00524F3B" w:rsidP="00524F3B">
            <w:pPr>
              <w:spacing w:after="0" w:line="240" w:lineRule="auto"/>
            </w:pPr>
            <w:r w:rsidRPr="007767F4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658851F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и последовательность проведения научного исследования</w:t>
            </w:r>
          </w:p>
          <w:p w14:paraId="39BE838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3355A4CF" w14:textId="77777777" w:rsidR="001E0661" w:rsidRPr="007767F4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A05F67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87396499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"/>
    </w:p>
    <w:p w14:paraId="12338644" w14:textId="029334D2" w:rsidR="00CA2939" w:rsidRPr="00CA2939" w:rsidRDefault="00837A5F" w:rsidP="00CA2939">
      <w:pPr>
        <w:spacing w:after="0"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3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  <w:r w:rsidR="00CA2939" w:rsidRPr="00CA2939">
        <w:rPr>
          <w:rFonts w:eastAsia="Calibri"/>
          <w:sz w:val="28"/>
          <w:szCs w:val="28"/>
        </w:rPr>
        <w:t xml:space="preserve">«Практика, в том числе научно-исследовательская работа (НИР)» образовательной программы </w:t>
      </w:r>
      <w:r w:rsidR="00CA2939" w:rsidRPr="00CA2939">
        <w:rPr>
          <w:rFonts w:eastAsia="Calibri"/>
          <w:bCs/>
          <w:sz w:val="28"/>
          <w:szCs w:val="28"/>
        </w:rPr>
        <w:t>«Международная экономика и торговля (с углубленным изучением экономики Китая и китайского языка)»</w:t>
      </w:r>
      <w:r w:rsidR="00CA2939">
        <w:rPr>
          <w:rFonts w:eastAsia="Calibri"/>
          <w:bCs/>
          <w:sz w:val="28"/>
          <w:szCs w:val="28"/>
        </w:rPr>
        <w:t xml:space="preserve"> </w:t>
      </w:r>
      <w:r w:rsidR="00CA2939" w:rsidRPr="00CA2939">
        <w:rPr>
          <w:rFonts w:eastAsia="Calibri"/>
          <w:sz w:val="28"/>
          <w:szCs w:val="28"/>
        </w:rPr>
        <w:t>по направлению подготовки 38.03.01 «Экономика».</w:t>
      </w:r>
    </w:p>
    <w:p w14:paraId="6222E25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14:paraId="6F5335AB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663ED52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14:paraId="138553DA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14:paraId="53B6AEF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14:paraId="46B48D20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87396500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bookmarkStart w:id="3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2"/>
      <w:bookmarkEnd w:id="3"/>
    </w:p>
    <w:p w14:paraId="1796E908" w14:textId="77777777" w:rsidR="00D9113E" w:rsidRPr="007767F4" w:rsidRDefault="00D9113E" w:rsidP="00D9113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ОЧНАЯ ФОРМА ОБУЧЕНИЯ</w:t>
      </w:r>
    </w:p>
    <w:p w14:paraId="13769AAC" w14:textId="0E29964D" w:rsidR="00D9113E" w:rsidRPr="003C786E" w:rsidRDefault="00D9113E" w:rsidP="00D9113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3C786E">
        <w:rPr>
          <w:b/>
          <w:sz w:val="28"/>
          <w:szCs w:val="28"/>
          <w:lang w:eastAsia="ru-RU"/>
        </w:rPr>
        <w:t xml:space="preserve">Направление подготовки: 38.03.01 «Экономика», </w:t>
      </w:r>
      <w:r w:rsidR="003C786E" w:rsidRPr="003C786E">
        <w:rPr>
          <w:b/>
          <w:sz w:val="28"/>
          <w:szCs w:val="28"/>
          <w:lang w:eastAsia="ru-RU"/>
        </w:rPr>
        <w:t xml:space="preserve">программа </w:t>
      </w:r>
      <w:r w:rsidR="003C786E" w:rsidRPr="003C786E">
        <w:rPr>
          <w:b/>
          <w:color w:val="000000"/>
          <w:sz w:val="28"/>
          <w:szCs w:val="28"/>
        </w:rPr>
        <w:t>Международная экономика и торговля (с углубленным изучением экономики Китая и китайского языка)</w:t>
      </w:r>
      <w:r w:rsidR="003C786E">
        <w:rPr>
          <w:b/>
          <w:color w:val="000000"/>
          <w:sz w:val="28"/>
          <w:szCs w:val="28"/>
        </w:rPr>
        <w:t>.</w:t>
      </w:r>
    </w:p>
    <w:p w14:paraId="481865E4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6B09B883" w14:textId="2F9CBA12" w:rsidR="00D9113E" w:rsidRPr="007767F4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="00395A78" w:rsidRPr="00395A78">
        <w:rPr>
          <w:sz w:val="28"/>
          <w:szCs w:val="28"/>
        </w:rPr>
        <w:t>очная форма</w:t>
      </w:r>
      <w:r w:rsidR="00395A78">
        <w:t xml:space="preserve"> </w:t>
      </w:r>
      <w:r w:rsidRPr="007767F4">
        <w:rPr>
          <w:sz w:val="28"/>
          <w:szCs w:val="28"/>
          <w:lang w:eastAsia="ru-RU"/>
        </w:rPr>
        <w:t>2, 4 и 6 семестры</w:t>
      </w:r>
      <w:r w:rsidR="00395A78">
        <w:rPr>
          <w:sz w:val="28"/>
          <w:szCs w:val="28"/>
          <w:lang w:eastAsia="ru-RU"/>
        </w:rPr>
        <w:t xml:space="preserve">/ очно-заочная форма </w:t>
      </w:r>
      <w:r w:rsidR="00395A78" w:rsidRPr="007767F4">
        <w:rPr>
          <w:sz w:val="28"/>
          <w:szCs w:val="28"/>
          <w:lang w:eastAsia="ru-RU"/>
        </w:rPr>
        <w:t>4</w:t>
      </w:r>
      <w:r w:rsidR="00395A78">
        <w:rPr>
          <w:sz w:val="28"/>
          <w:szCs w:val="28"/>
          <w:lang w:eastAsia="ru-RU"/>
        </w:rPr>
        <w:t xml:space="preserve">, </w:t>
      </w:r>
      <w:r w:rsidR="00395A78" w:rsidRPr="007767F4">
        <w:rPr>
          <w:sz w:val="28"/>
          <w:szCs w:val="28"/>
          <w:lang w:eastAsia="ru-RU"/>
        </w:rPr>
        <w:t>6</w:t>
      </w:r>
      <w:r w:rsidR="00395A78">
        <w:rPr>
          <w:sz w:val="28"/>
          <w:szCs w:val="28"/>
          <w:lang w:eastAsia="ru-RU"/>
        </w:rPr>
        <w:t xml:space="preserve"> и 8</w:t>
      </w:r>
      <w:r w:rsidR="00395A78" w:rsidRPr="007767F4">
        <w:rPr>
          <w:sz w:val="28"/>
          <w:szCs w:val="28"/>
          <w:lang w:eastAsia="ru-RU"/>
        </w:rPr>
        <w:t xml:space="preserve"> семестры</w:t>
      </w:r>
      <w:r w:rsidRPr="007767F4">
        <w:rPr>
          <w:sz w:val="28"/>
          <w:szCs w:val="28"/>
          <w:lang w:eastAsia="ru-RU"/>
        </w:rPr>
        <w:t>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14:paraId="2853FB99" w14:textId="77777777" w:rsidTr="00345055">
        <w:trPr>
          <w:trHeight w:val="380"/>
          <w:jc w:val="center"/>
        </w:trPr>
        <w:tc>
          <w:tcPr>
            <w:tcW w:w="3710" w:type="dxa"/>
          </w:tcPr>
          <w:p w14:paraId="6EF86DE0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4B9C26FB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409047B8" w14:textId="1ABB6E7E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1</w:t>
            </w:r>
            <w:r w:rsidR="00395A78">
              <w:rPr>
                <w:b/>
                <w:bCs/>
              </w:rPr>
              <w:t>/2</w:t>
            </w:r>
            <w:r w:rsidRPr="007767F4">
              <w:rPr>
                <w:b/>
                <w:bCs/>
              </w:rPr>
              <w:t xml:space="preserve"> год </w:t>
            </w:r>
          </w:p>
          <w:p w14:paraId="7A1C4431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297110A6" w14:textId="1696B635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2</w:t>
            </w:r>
            <w:r w:rsidR="00395A78">
              <w:rPr>
                <w:b/>
                <w:bCs/>
              </w:rPr>
              <w:t>/3</w:t>
            </w:r>
            <w:r w:rsidRPr="007767F4">
              <w:rPr>
                <w:b/>
                <w:bCs/>
              </w:rPr>
              <w:t xml:space="preserve"> год </w:t>
            </w:r>
          </w:p>
          <w:p w14:paraId="71988C17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04433BC1" w14:textId="4E42DFA1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3</w:t>
            </w:r>
            <w:r w:rsidR="00395A78">
              <w:rPr>
                <w:b/>
                <w:bCs/>
              </w:rPr>
              <w:t>/4</w:t>
            </w:r>
            <w:r w:rsidRPr="007767F4">
              <w:rPr>
                <w:b/>
                <w:bCs/>
              </w:rPr>
              <w:t xml:space="preserve"> год </w:t>
            </w:r>
          </w:p>
          <w:p w14:paraId="22581616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7767F4" w14:paraId="244F44D9" w14:textId="77777777" w:rsidTr="00345055">
        <w:trPr>
          <w:trHeight w:val="194"/>
          <w:jc w:val="center"/>
        </w:trPr>
        <w:tc>
          <w:tcPr>
            <w:tcW w:w="3710" w:type="dxa"/>
          </w:tcPr>
          <w:p w14:paraId="38E7D980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318FD0D4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754B19DF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5D2C7D71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0ED53497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D9113E" w:rsidRPr="007767F4" w14:paraId="4E4D67BB" w14:textId="77777777" w:rsidTr="00345055">
        <w:trPr>
          <w:trHeight w:val="461"/>
          <w:jc w:val="center"/>
        </w:trPr>
        <w:tc>
          <w:tcPr>
            <w:tcW w:w="3710" w:type="dxa"/>
          </w:tcPr>
          <w:p w14:paraId="1010F0F5" w14:textId="77777777" w:rsidR="00D9113E" w:rsidRPr="007767F4" w:rsidRDefault="009E64F7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работа-</w:t>
            </w:r>
            <w:r w:rsidR="00D9113E" w:rsidRPr="007767F4">
              <w:rPr>
                <w:b/>
                <w:bCs/>
              </w:rPr>
              <w:t>Аудиторные занятия (</w:t>
            </w:r>
            <w:r w:rsidR="00022726" w:rsidRPr="007767F4">
              <w:rPr>
                <w:b/>
                <w:bCs/>
                <w:i/>
                <w:iCs/>
              </w:rPr>
              <w:t>учебно-научный семинар</w:t>
            </w:r>
            <w:r w:rsidR="00D9113E" w:rsidRPr="007767F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74F89C5A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00930F20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24B7FDCB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41900CF2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D9113E" w:rsidRPr="007767F4" w14:paraId="54CA5866" w14:textId="77777777" w:rsidTr="00345055">
        <w:trPr>
          <w:jc w:val="center"/>
        </w:trPr>
        <w:tc>
          <w:tcPr>
            <w:tcW w:w="3710" w:type="dxa"/>
          </w:tcPr>
          <w:p w14:paraId="0A9161EE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066697A5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28D4408D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71BD301F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01EBF95F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D9113E" w:rsidRPr="007767F4" w14:paraId="2659A14A" w14:textId="77777777" w:rsidTr="00345055">
        <w:trPr>
          <w:jc w:val="center"/>
        </w:trPr>
        <w:tc>
          <w:tcPr>
            <w:tcW w:w="3710" w:type="dxa"/>
          </w:tcPr>
          <w:p w14:paraId="71AE254F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40DA39E4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0EEBB2C7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033632B2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51438532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D9113E" w:rsidRPr="007767F4" w14:paraId="2AB345B7" w14:textId="77777777" w:rsidTr="00345055">
        <w:trPr>
          <w:jc w:val="center"/>
        </w:trPr>
        <w:tc>
          <w:tcPr>
            <w:tcW w:w="3710" w:type="dxa"/>
          </w:tcPr>
          <w:p w14:paraId="578D615C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65DCD937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6486082B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04F436C3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27E581DA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D9113E" w:rsidRPr="007767F4" w14:paraId="750830BD" w14:textId="77777777" w:rsidTr="00345055">
        <w:trPr>
          <w:trHeight w:val="411"/>
          <w:jc w:val="center"/>
        </w:trPr>
        <w:tc>
          <w:tcPr>
            <w:tcW w:w="3710" w:type="dxa"/>
          </w:tcPr>
          <w:p w14:paraId="3A8635D4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49CBD045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2B01C122" w14:textId="77777777" w:rsidR="00D9113E" w:rsidRPr="007767F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7D5AF590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258B88B4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</w:tr>
    </w:tbl>
    <w:p w14:paraId="5642AA36" w14:textId="77777777" w:rsidR="00D9113E" w:rsidRPr="007767F4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5688B4A7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87396501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4"/>
    </w:p>
    <w:p w14:paraId="55875F1B" w14:textId="42365E63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87396502"/>
      <w:r w:rsidRPr="007767F4">
        <w:rPr>
          <w:rFonts w:ascii="Times New Roman" w:hAnsi="Times New Roman" w:cs="Times New Roman"/>
          <w:sz w:val="28"/>
          <w:szCs w:val="28"/>
        </w:rPr>
        <w:t>4.1. Содержание НИР на 1</w:t>
      </w:r>
      <w:r w:rsidR="00395A78">
        <w:rPr>
          <w:rFonts w:ascii="Times New Roman" w:hAnsi="Times New Roman" w:cs="Times New Roman"/>
          <w:sz w:val="28"/>
          <w:szCs w:val="28"/>
        </w:rPr>
        <w:t xml:space="preserve"> курсе (очная форма) /2</w:t>
      </w:r>
      <w:r w:rsidRPr="007767F4">
        <w:rPr>
          <w:rFonts w:ascii="Times New Roman" w:hAnsi="Times New Roman" w:cs="Times New Roman"/>
          <w:sz w:val="28"/>
          <w:szCs w:val="28"/>
        </w:rPr>
        <w:t xml:space="preserve"> курсе</w:t>
      </w:r>
      <w:r w:rsidR="00395A78">
        <w:rPr>
          <w:rFonts w:ascii="Times New Roman" w:hAnsi="Times New Roman" w:cs="Times New Roman"/>
          <w:sz w:val="28"/>
          <w:szCs w:val="28"/>
        </w:rPr>
        <w:t xml:space="preserve"> (очно-заочная форма)</w:t>
      </w:r>
      <w:bookmarkEnd w:id="5"/>
    </w:p>
    <w:p w14:paraId="455872F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6D402821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51505A1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129E32E7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</w:t>
      </w:r>
      <w:r w:rsidRPr="007767F4">
        <w:rPr>
          <w:sz w:val="28"/>
          <w:szCs w:val="28"/>
        </w:rPr>
        <w:lastRenderedPageBreak/>
        <w:t>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5A13810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394939A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493605F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14:paraId="38900BC8" w14:textId="77777777"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0920C7D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99EF77E" w14:textId="748CC213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</w:t>
      </w:r>
      <w:r w:rsidR="001028B3">
        <w:rPr>
          <w:sz w:val="28"/>
          <w:szCs w:val="28"/>
          <w:lang w:eastAsia="ru-RU"/>
        </w:rPr>
        <w:t xml:space="preserve">российских и зарубежных </w:t>
      </w:r>
      <w:r w:rsidRPr="007767F4">
        <w:rPr>
          <w:sz w:val="28"/>
          <w:szCs w:val="28"/>
          <w:lang w:eastAsia="ru-RU"/>
        </w:rPr>
        <w:t>базах данных</w:t>
      </w:r>
      <w:r w:rsidR="001028B3">
        <w:rPr>
          <w:sz w:val="28"/>
          <w:szCs w:val="28"/>
          <w:lang w:eastAsia="ru-RU"/>
        </w:rPr>
        <w:t>, в том числе китайских.</w:t>
      </w:r>
      <w:r w:rsidRPr="007767F4">
        <w:rPr>
          <w:sz w:val="28"/>
          <w:szCs w:val="28"/>
          <w:lang w:eastAsia="ru-RU"/>
        </w:rPr>
        <w:t xml:space="preserve"> Информационные ресурсы Финансового университета.</w:t>
      </w:r>
    </w:p>
    <w:p w14:paraId="728970B1" w14:textId="039AF10C" w:rsidR="007C00AF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Этические основы работы с информацией.</w:t>
      </w:r>
      <w:r w:rsidR="001028B3">
        <w:rPr>
          <w:sz w:val="28"/>
          <w:szCs w:val="28"/>
          <w:lang w:eastAsia="ru-RU"/>
        </w:rPr>
        <w:t xml:space="preserve"> Особенности работы с информацией на китайском языке.</w:t>
      </w:r>
      <w:r w:rsidRPr="007767F4">
        <w:rPr>
          <w:sz w:val="28"/>
          <w:szCs w:val="28"/>
          <w:lang w:eastAsia="ru-RU"/>
        </w:rPr>
        <w:t xml:space="preserve">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14:paraId="09A26694" w14:textId="70C201CA" w:rsidR="00DF1384" w:rsidRDefault="00DF1384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</w:p>
    <w:p w14:paraId="5DCBA32F" w14:textId="77777777" w:rsidR="00DF1384" w:rsidRPr="007767F4" w:rsidRDefault="00DF1384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</w:p>
    <w:p w14:paraId="1DB520E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lastRenderedPageBreak/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14:paraId="48BCE9D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1264548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2E0B439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7FE021A4" w14:textId="77777777" w:rsidR="00DF1384" w:rsidRDefault="00DF1384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349415"/>
    </w:p>
    <w:p w14:paraId="012DBAF3" w14:textId="68402534" w:rsidR="00311778" w:rsidRPr="007767F4" w:rsidRDefault="00311778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87396503"/>
      <w:r w:rsidRPr="007767F4">
        <w:rPr>
          <w:rFonts w:ascii="Times New Roman" w:hAnsi="Times New Roman" w:cs="Times New Roman"/>
          <w:sz w:val="28"/>
          <w:szCs w:val="28"/>
        </w:rPr>
        <w:t>4.2. Содержание НИР на 2</w:t>
      </w:r>
      <w:r w:rsidR="00DF1384">
        <w:rPr>
          <w:rFonts w:ascii="Times New Roman" w:hAnsi="Times New Roman" w:cs="Times New Roman"/>
          <w:sz w:val="28"/>
          <w:szCs w:val="28"/>
        </w:rPr>
        <w:t xml:space="preserve"> </w:t>
      </w:r>
      <w:r w:rsidRPr="007767F4">
        <w:rPr>
          <w:rFonts w:ascii="Times New Roman" w:hAnsi="Times New Roman" w:cs="Times New Roman"/>
          <w:sz w:val="28"/>
          <w:szCs w:val="28"/>
        </w:rPr>
        <w:t>курсе</w:t>
      </w:r>
      <w:bookmarkEnd w:id="6"/>
      <w:r w:rsidR="00DF1384">
        <w:rPr>
          <w:rFonts w:ascii="Times New Roman" w:hAnsi="Times New Roman" w:cs="Times New Roman"/>
          <w:sz w:val="28"/>
          <w:szCs w:val="28"/>
        </w:rPr>
        <w:t xml:space="preserve"> (очная форма) /3</w:t>
      </w:r>
      <w:r w:rsidR="00DF1384" w:rsidRPr="007767F4">
        <w:rPr>
          <w:rFonts w:ascii="Times New Roman" w:hAnsi="Times New Roman" w:cs="Times New Roman"/>
          <w:sz w:val="28"/>
          <w:szCs w:val="28"/>
        </w:rPr>
        <w:t xml:space="preserve"> курсе</w:t>
      </w:r>
      <w:r w:rsidR="00DF1384">
        <w:rPr>
          <w:rFonts w:ascii="Times New Roman" w:hAnsi="Times New Roman" w:cs="Times New Roman"/>
          <w:sz w:val="28"/>
          <w:szCs w:val="28"/>
        </w:rPr>
        <w:t xml:space="preserve"> (очно-заочная форма)</w:t>
      </w:r>
      <w:bookmarkEnd w:id="7"/>
    </w:p>
    <w:p w14:paraId="5269B8B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14:paraId="3CE14145" w14:textId="1653C942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Основные международные базы знаний (</w:t>
      </w:r>
      <w:r w:rsidRPr="007767F4">
        <w:rPr>
          <w:sz w:val="28"/>
          <w:szCs w:val="28"/>
          <w:lang w:val="en-US"/>
        </w:rPr>
        <w:t>Scopus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Science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Knowledge</w:t>
      </w:r>
      <w:r w:rsidRPr="007767F4">
        <w:rPr>
          <w:sz w:val="28"/>
          <w:szCs w:val="28"/>
        </w:rPr>
        <w:t xml:space="preserve"> и др.), российская база знаний РИНЦ,</w:t>
      </w:r>
      <w:r w:rsidR="001028B3">
        <w:rPr>
          <w:sz w:val="28"/>
          <w:szCs w:val="28"/>
        </w:rPr>
        <w:t xml:space="preserve"> китайская база</w:t>
      </w:r>
      <w:r w:rsidR="001028B3" w:rsidRPr="001028B3">
        <w:t xml:space="preserve"> </w:t>
      </w:r>
      <w:r w:rsidR="001028B3" w:rsidRPr="001028B3">
        <w:rPr>
          <w:sz w:val="28"/>
          <w:szCs w:val="28"/>
        </w:rPr>
        <w:t>CNKI</w:t>
      </w:r>
      <w:r w:rsidR="001028B3">
        <w:rPr>
          <w:sz w:val="28"/>
          <w:szCs w:val="28"/>
        </w:rPr>
        <w:t xml:space="preserve"> </w:t>
      </w:r>
      <w:r w:rsidR="001028B3" w:rsidRPr="001028B3">
        <w:rPr>
          <w:sz w:val="28"/>
          <w:szCs w:val="28"/>
        </w:rPr>
        <w:t>(China National Knowledge Infrastructure)</w:t>
      </w:r>
      <w:r w:rsidR="001028B3">
        <w:rPr>
          <w:sz w:val="28"/>
          <w:szCs w:val="28"/>
        </w:rPr>
        <w:t>,</w:t>
      </w:r>
      <w:r w:rsidRPr="007767F4">
        <w:rPr>
          <w:sz w:val="28"/>
          <w:szCs w:val="28"/>
        </w:rPr>
        <w:t xml:space="preserve"> импакт-факторы, индексы цитирования, индекс Хирша.</w:t>
      </w:r>
    </w:p>
    <w:p w14:paraId="791CD6E9" w14:textId="6C625FE3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Использование современ</w:t>
      </w:r>
      <w:r w:rsidRPr="001028B3">
        <w:rPr>
          <w:sz w:val="28"/>
          <w:szCs w:val="28"/>
        </w:rPr>
        <w:t xml:space="preserve">ного исследовательского инструментария. </w:t>
      </w:r>
      <w:r w:rsidR="001028B3" w:rsidRPr="001028B3">
        <w:rPr>
          <w:sz w:val="28"/>
          <w:szCs w:val="28"/>
        </w:rPr>
        <w:t xml:space="preserve"> </w:t>
      </w:r>
      <w:r w:rsidRPr="001028B3">
        <w:rPr>
          <w:sz w:val="28"/>
          <w:szCs w:val="28"/>
        </w:rPr>
        <w:t xml:space="preserve">Характеристика возможностей систем </w:t>
      </w:r>
      <w:r w:rsidR="001028B3" w:rsidRPr="001028B3">
        <w:rPr>
          <w:sz w:val="28"/>
          <w:szCs w:val="28"/>
          <w:lang w:eastAsia="zh-CN"/>
        </w:rPr>
        <w:t>российских и зарубежных</w:t>
      </w:r>
      <w:r w:rsidRPr="001028B3">
        <w:rPr>
          <w:sz w:val="28"/>
          <w:szCs w:val="28"/>
        </w:rPr>
        <w:t xml:space="preserve"> </w:t>
      </w:r>
      <w:r w:rsidR="001028B3">
        <w:rPr>
          <w:sz w:val="28"/>
          <w:szCs w:val="28"/>
        </w:rPr>
        <w:t xml:space="preserve">баз данных </w:t>
      </w:r>
      <w:r w:rsidRPr="001028B3">
        <w:rPr>
          <w:sz w:val="28"/>
          <w:szCs w:val="28"/>
        </w:rPr>
        <w:t>для их использования в ходе выполнения</w:t>
      </w:r>
      <w:r w:rsidRPr="007767F4">
        <w:rPr>
          <w:sz w:val="28"/>
          <w:szCs w:val="28"/>
        </w:rPr>
        <w:t xml:space="preserve">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626DAFD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14:paraId="24FEB27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5A11CC1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77CF32B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62D8B42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2E84F03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14:paraId="3CFFA3C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363BD00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2FA9881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15D6E6D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08117064" w14:textId="77777777" w:rsidR="00DF1384" w:rsidRDefault="00DF1384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5349416"/>
    </w:p>
    <w:p w14:paraId="7062DC69" w14:textId="5477840B" w:rsidR="00311778" w:rsidRPr="007767F4" w:rsidRDefault="00311778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87396504"/>
      <w:r w:rsidRPr="007767F4">
        <w:rPr>
          <w:rFonts w:ascii="Times New Roman" w:hAnsi="Times New Roman" w:cs="Times New Roman"/>
          <w:sz w:val="28"/>
          <w:szCs w:val="28"/>
        </w:rPr>
        <w:t>4.3. Содержание НИР на 3</w:t>
      </w:r>
      <w:r w:rsidR="00DF1384">
        <w:rPr>
          <w:rFonts w:ascii="Times New Roman" w:hAnsi="Times New Roman" w:cs="Times New Roman"/>
          <w:sz w:val="28"/>
          <w:szCs w:val="28"/>
        </w:rPr>
        <w:t xml:space="preserve"> </w:t>
      </w:r>
      <w:r w:rsidRPr="007767F4">
        <w:rPr>
          <w:rFonts w:ascii="Times New Roman" w:hAnsi="Times New Roman" w:cs="Times New Roman"/>
          <w:sz w:val="28"/>
          <w:szCs w:val="28"/>
        </w:rPr>
        <w:t>курсе</w:t>
      </w:r>
      <w:bookmarkEnd w:id="8"/>
      <w:r w:rsidR="00DF1384">
        <w:rPr>
          <w:rFonts w:ascii="Times New Roman" w:hAnsi="Times New Roman" w:cs="Times New Roman"/>
          <w:sz w:val="28"/>
          <w:szCs w:val="28"/>
        </w:rPr>
        <w:t xml:space="preserve"> (очная форма) /4</w:t>
      </w:r>
      <w:r w:rsidR="00DF1384" w:rsidRPr="007767F4">
        <w:rPr>
          <w:rFonts w:ascii="Times New Roman" w:hAnsi="Times New Roman" w:cs="Times New Roman"/>
          <w:sz w:val="28"/>
          <w:szCs w:val="28"/>
        </w:rPr>
        <w:t xml:space="preserve"> курсе</w:t>
      </w:r>
      <w:r w:rsidR="00DF1384">
        <w:rPr>
          <w:rFonts w:ascii="Times New Roman" w:hAnsi="Times New Roman" w:cs="Times New Roman"/>
          <w:sz w:val="28"/>
          <w:szCs w:val="28"/>
        </w:rPr>
        <w:t xml:space="preserve"> (очно-заочная форма)</w:t>
      </w:r>
      <w:bookmarkEnd w:id="9"/>
    </w:p>
    <w:p w14:paraId="1BAE903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12DF99B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27191ED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14:paraId="09C095F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3C44F9B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3D2DDAE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23335A1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0414B2A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7767F4">
        <w:rPr>
          <w:bCs/>
          <w:sz w:val="28"/>
          <w:szCs w:val="28"/>
          <w:lang w:val="en-US"/>
        </w:rPr>
        <w:t>MS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Power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Point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Google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Docs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Prezi</w:t>
      </w:r>
      <w:r w:rsidRPr="007767F4">
        <w:rPr>
          <w:bCs/>
          <w:sz w:val="28"/>
          <w:szCs w:val="28"/>
        </w:rPr>
        <w:t xml:space="preserve">. </w:t>
      </w:r>
      <w:r w:rsidRPr="007767F4">
        <w:rPr>
          <w:bCs/>
          <w:sz w:val="28"/>
          <w:szCs w:val="28"/>
          <w:lang w:val="en-US"/>
        </w:rPr>
        <w:t>Com</w:t>
      </w:r>
      <w:r w:rsidRPr="007767F4">
        <w:rPr>
          <w:bCs/>
          <w:sz w:val="28"/>
          <w:szCs w:val="28"/>
        </w:rPr>
        <w:t>. Размещение презентации в онлайн сервисах.</w:t>
      </w:r>
    </w:p>
    <w:p w14:paraId="29155E6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</w:t>
      </w:r>
    </w:p>
    <w:p w14:paraId="33D414D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6A30AAD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0EF05DEE" w14:textId="77777777" w:rsidR="00114440" w:rsidRDefault="00114440" w:rsidP="00114440">
      <w:pPr>
        <w:keepNext/>
        <w:keepLines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sz w:val="28"/>
          <w:szCs w:val="28"/>
        </w:rPr>
      </w:pPr>
      <w:bookmarkStart w:id="10" w:name="_Toc531976841"/>
      <w:bookmarkStart w:id="11" w:name="_Toc16933105"/>
      <w:bookmarkStart w:id="12" w:name="_Toc40367658"/>
      <w:bookmarkStart w:id="13" w:name="_Toc72248936"/>
      <w:r>
        <w:rPr>
          <w:rFonts w:eastAsia="Times New Roman"/>
          <w:b/>
          <w:bCs/>
          <w:sz w:val="28"/>
          <w:szCs w:val="28"/>
        </w:rPr>
        <w:t xml:space="preserve">5. </w:t>
      </w:r>
      <w:r w:rsidRPr="00196C6A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10"/>
      <w:bookmarkEnd w:id="11"/>
      <w:bookmarkEnd w:id="12"/>
      <w:r>
        <w:rPr>
          <w:rFonts w:eastAsia="Times New Roman"/>
          <w:b/>
          <w:bCs/>
          <w:sz w:val="28"/>
          <w:szCs w:val="28"/>
        </w:rPr>
        <w:t>научно-исследовательской работе</w:t>
      </w:r>
      <w:bookmarkEnd w:id="13"/>
    </w:p>
    <w:p w14:paraId="3650352D" w14:textId="77777777" w:rsidR="00114440" w:rsidRPr="00D101E7" w:rsidRDefault="00114440" w:rsidP="00114440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14" w:name="_Toc531976843"/>
      <w:bookmarkStart w:id="15" w:name="_Toc16933107"/>
      <w:bookmarkStart w:id="16" w:name="_Toc40367659"/>
      <w:r w:rsidRPr="00D101E7">
        <w:rPr>
          <w:bCs/>
          <w:sz w:val="28"/>
          <w:szCs w:val="28"/>
        </w:rPr>
        <w:t xml:space="preserve">Перечень компетенций, формируемых в процессе выполнения научно-исследовательской работы, содержится в разделе «1. </w:t>
      </w:r>
      <w:bookmarkEnd w:id="14"/>
      <w:bookmarkEnd w:id="15"/>
      <w:bookmarkEnd w:id="16"/>
      <w:r w:rsidRPr="00D101E7">
        <w:rPr>
          <w:bCs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</w:t>
      </w:r>
      <w:r w:rsidRPr="00D101E7">
        <w:rPr>
          <w:bCs/>
          <w:sz w:val="28"/>
          <w:szCs w:val="28"/>
        </w:rPr>
        <w:lastRenderedPageBreak/>
        <w:t>достижения, соотнесенных с планируемыми результатами обучения при выполнении научно-исследовательской работы».</w:t>
      </w:r>
    </w:p>
    <w:p w14:paraId="09CFB748" w14:textId="77777777" w:rsidR="00114440" w:rsidRPr="004659CE" w:rsidRDefault="00114440" w:rsidP="00114440">
      <w:pPr>
        <w:keepNext/>
        <w:keepLine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7" w:name="_Toc25236299"/>
      <w:bookmarkStart w:id="18" w:name="_Toc25410989"/>
      <w:r w:rsidRPr="004659CE">
        <w:rPr>
          <w:rFonts w:eastAsia="Times New Roman"/>
          <w:b/>
          <w:bCs/>
          <w:sz w:val="28"/>
          <w:szCs w:val="28"/>
        </w:rPr>
        <w:t xml:space="preserve">Примеры оценочных средств для проверки каждой компетенции, формируемой </w:t>
      </w:r>
      <w:bookmarkEnd w:id="17"/>
      <w:bookmarkEnd w:id="18"/>
      <w:r w:rsidRPr="00D101E7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3"/>
        <w:gridCol w:w="6521"/>
      </w:tblGrid>
      <w:tr w:rsidR="00114440" w:rsidRPr="004C7E2D" w14:paraId="7302D720" w14:textId="77777777" w:rsidTr="00442238">
        <w:tc>
          <w:tcPr>
            <w:tcW w:w="1691" w:type="pct"/>
            <w:shd w:val="clear" w:color="auto" w:fill="auto"/>
          </w:tcPr>
          <w:p w14:paraId="00B6ECF3" w14:textId="77777777" w:rsidR="00114440" w:rsidRPr="004C7E2D" w:rsidRDefault="00114440" w:rsidP="00442238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К</w:t>
            </w:r>
            <w:r w:rsidRPr="004C7E2D">
              <w:rPr>
                <w:color w:val="22272F"/>
              </w:rPr>
              <w:t>омпетенци</w:t>
            </w:r>
            <w:r>
              <w:rPr>
                <w:color w:val="22272F"/>
              </w:rPr>
              <w:t>я</w:t>
            </w:r>
          </w:p>
        </w:tc>
        <w:tc>
          <w:tcPr>
            <w:tcW w:w="3309" w:type="pct"/>
          </w:tcPr>
          <w:p w14:paraId="04ACC4B4" w14:textId="77777777" w:rsidR="00114440" w:rsidRPr="004C7E2D" w:rsidRDefault="00114440" w:rsidP="00442238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Типовые (примерные) задания</w:t>
            </w:r>
          </w:p>
        </w:tc>
      </w:tr>
      <w:tr w:rsidR="00114440" w:rsidRPr="007D0B41" w14:paraId="1FBD2B2D" w14:textId="77777777" w:rsidTr="00442238">
        <w:trPr>
          <w:trHeight w:val="2138"/>
        </w:trPr>
        <w:tc>
          <w:tcPr>
            <w:tcW w:w="1691" w:type="pct"/>
            <w:shd w:val="clear" w:color="auto" w:fill="auto"/>
          </w:tcPr>
          <w:p w14:paraId="4F03D2A1" w14:textId="77777777" w:rsidR="00114440" w:rsidRPr="00BB5917" w:rsidRDefault="00114440" w:rsidP="00442238">
            <w:pPr>
              <w:tabs>
                <w:tab w:val="left" w:pos="1418"/>
              </w:tabs>
              <w:spacing w:after="0" w:line="240" w:lineRule="auto"/>
            </w:pPr>
            <w:r w:rsidRPr="00286BE7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t xml:space="preserve"> (ПКН-1)</w:t>
            </w:r>
          </w:p>
        </w:tc>
        <w:tc>
          <w:tcPr>
            <w:tcW w:w="3309" w:type="pct"/>
          </w:tcPr>
          <w:p w14:paraId="60B44992" w14:textId="77777777" w:rsidR="00114440" w:rsidRDefault="00114440" w:rsidP="00442238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1.</w:t>
            </w:r>
            <w:r>
              <w:rPr>
                <w:rFonts w:ascii="Times New Roman" w:hAnsi="Times New Roman"/>
              </w:rPr>
              <w:t xml:space="preserve"> Составить терминологический словарь по проблематике научно-исследовательского проекта в соответствии с вариантом задания.</w:t>
            </w:r>
          </w:p>
          <w:p w14:paraId="7F775322" w14:textId="77777777" w:rsidR="00114440" w:rsidRPr="007D0B41" w:rsidRDefault="00114440" w:rsidP="00442238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2.</w:t>
            </w:r>
            <w:r>
              <w:rPr>
                <w:rFonts w:ascii="Times New Roman" w:hAnsi="Times New Roman"/>
              </w:rPr>
              <w:t xml:space="preserve"> Выявить по итогам анализа данных в рамках выполнения научно-исследовательского проекта факторные и результативные признаки, между которыми будет определяться теснота взаимосвязи. Раскрыть их экономическую сущность.</w:t>
            </w:r>
          </w:p>
        </w:tc>
      </w:tr>
      <w:tr w:rsidR="00114440" w:rsidRPr="007B730C" w14:paraId="14BCB428" w14:textId="77777777" w:rsidTr="00442238">
        <w:trPr>
          <w:trHeight w:val="2256"/>
        </w:trPr>
        <w:tc>
          <w:tcPr>
            <w:tcW w:w="1691" w:type="pct"/>
            <w:shd w:val="clear" w:color="auto" w:fill="auto"/>
          </w:tcPr>
          <w:p w14:paraId="372E1F83" w14:textId="77777777" w:rsidR="00114440" w:rsidRPr="00BB5917" w:rsidRDefault="00114440" w:rsidP="00442238">
            <w:pPr>
              <w:pStyle w:val="af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56"/>
              </w:tabs>
              <w:spacing w:after="16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940C4">
              <w:rPr>
                <w:rFonts w:ascii="Times New Roman" w:hAnsi="Times New Roman" w:cs="Times New Roman"/>
                <w:color w:val="auto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color w:val="auto"/>
              </w:rPr>
              <w:t xml:space="preserve"> (УК-10)</w:t>
            </w:r>
          </w:p>
        </w:tc>
        <w:tc>
          <w:tcPr>
            <w:tcW w:w="3309" w:type="pct"/>
          </w:tcPr>
          <w:p w14:paraId="7F7BA6F9" w14:textId="77777777" w:rsidR="00114440" w:rsidRDefault="00114440" w:rsidP="00442238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1.</w:t>
            </w:r>
            <w:r>
              <w:rPr>
                <w:b/>
              </w:rPr>
              <w:t xml:space="preserve"> </w:t>
            </w:r>
            <w:r>
              <w:t xml:space="preserve">Осуществить поиск статей для реферирования, входящих в Перечень ВАК, базу </w:t>
            </w:r>
            <w:r>
              <w:rPr>
                <w:lang w:val="en-US"/>
              </w:rPr>
              <w:t>Scopus</w:t>
            </w:r>
            <w:r w:rsidRPr="00D96164">
              <w:t xml:space="preserve"> </w:t>
            </w:r>
            <w:r>
              <w:t xml:space="preserve">или </w:t>
            </w:r>
            <w:r>
              <w:rPr>
                <w:lang w:val="en-US"/>
              </w:rPr>
              <w:t>WoS</w:t>
            </w:r>
            <w:r w:rsidRPr="00D96164">
              <w:t xml:space="preserve"> </w:t>
            </w:r>
            <w:r>
              <w:t>по тематике в соответствии с вариантом задания.</w:t>
            </w:r>
          </w:p>
          <w:p w14:paraId="45C19C1D" w14:textId="77777777" w:rsidR="00114440" w:rsidRDefault="00114440" w:rsidP="00442238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2.</w:t>
            </w:r>
            <w:r>
              <w:rPr>
                <w:b/>
              </w:rPr>
              <w:t xml:space="preserve"> </w:t>
            </w:r>
            <w:r w:rsidRPr="00300027">
              <w:t>Сформировать массив данных (</w:t>
            </w:r>
            <w:r>
              <w:t>выборку</w:t>
            </w:r>
            <w:r w:rsidRPr="00300027">
              <w:t>)</w:t>
            </w:r>
            <w:r>
              <w:t xml:space="preserve"> для статистического исследования в рамках научно-исследовательского проекта, </w:t>
            </w:r>
            <w:r w:rsidRPr="00300027">
              <w:t>оцени</w:t>
            </w:r>
            <w:r>
              <w:t>ть</w:t>
            </w:r>
            <w:r w:rsidRPr="00300027">
              <w:t xml:space="preserve"> её </w:t>
            </w:r>
            <w:r>
              <w:t>репрезентативность.</w:t>
            </w:r>
          </w:p>
          <w:p w14:paraId="2F8ECF8A" w14:textId="77777777" w:rsidR="00114440" w:rsidRPr="007B730C" w:rsidRDefault="00114440" w:rsidP="00442238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3.</w:t>
            </w:r>
            <w:r>
              <w:rPr>
                <w:b/>
              </w:rPr>
              <w:t xml:space="preserve"> </w:t>
            </w:r>
            <w:r w:rsidRPr="00D96164">
              <w:t>Осуществить поиск информации, необходимой для написания статьи в соответствии с заданной тематикой</w:t>
            </w:r>
            <w:r>
              <w:t>, в том числе с использованием информационно-аналитических баз данных</w:t>
            </w:r>
            <w:r w:rsidRPr="00D96164">
              <w:t>.</w:t>
            </w:r>
            <w:r>
              <w:t xml:space="preserve">  </w:t>
            </w:r>
          </w:p>
        </w:tc>
      </w:tr>
      <w:tr w:rsidR="00114440" w:rsidRPr="00300027" w14:paraId="59284C81" w14:textId="77777777" w:rsidTr="00442238">
        <w:trPr>
          <w:trHeight w:val="2651"/>
        </w:trPr>
        <w:tc>
          <w:tcPr>
            <w:tcW w:w="1691" w:type="pct"/>
            <w:shd w:val="clear" w:color="auto" w:fill="auto"/>
          </w:tcPr>
          <w:p w14:paraId="26581FE6" w14:textId="77777777" w:rsidR="00114440" w:rsidRDefault="00114440" w:rsidP="00442238">
            <w:pPr>
              <w:spacing w:after="0" w:line="240" w:lineRule="auto"/>
            </w:pPr>
            <w:r w:rsidRPr="001940C4">
              <w:t xml:space="preserve">Способность к постановке целей и задач исследований, выбору оптимальных путей и методов их достижения </w:t>
            </w:r>
            <w:r w:rsidRPr="00BB5917">
              <w:t xml:space="preserve"> </w:t>
            </w:r>
            <w:r>
              <w:t xml:space="preserve"> </w:t>
            </w:r>
          </w:p>
          <w:p w14:paraId="1DCC8B54" w14:textId="77777777" w:rsidR="00114440" w:rsidRPr="00674127" w:rsidRDefault="00114440" w:rsidP="0044223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(УК-11)</w:t>
            </w:r>
          </w:p>
        </w:tc>
        <w:tc>
          <w:tcPr>
            <w:tcW w:w="3309" w:type="pct"/>
          </w:tcPr>
          <w:p w14:paraId="4B09E803" w14:textId="77777777" w:rsidR="00114440" w:rsidRDefault="00114440" w:rsidP="00442238">
            <w:pPr>
              <w:spacing w:after="0"/>
              <w:jc w:val="both"/>
            </w:pPr>
            <w:r w:rsidRPr="00300027">
              <w:rPr>
                <w:b/>
              </w:rPr>
              <w:t>Задание 1.</w:t>
            </w:r>
            <w:r>
              <w:t xml:space="preserve"> Разработать программу научного исследования для решения задач предметной области в соответствии с индивидуальным </w:t>
            </w:r>
            <w:r w:rsidRPr="00F227EE">
              <w:t>заданием.</w:t>
            </w:r>
          </w:p>
          <w:p w14:paraId="56169467" w14:textId="77777777" w:rsidR="00114440" w:rsidRDefault="00114440" w:rsidP="00442238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2. </w:t>
            </w:r>
            <w:r>
              <w:t xml:space="preserve">Обоснованно выбрать </w:t>
            </w:r>
            <w:r w:rsidRPr="00300027">
              <w:t xml:space="preserve">методики и методы </w:t>
            </w:r>
            <w:r>
              <w:t xml:space="preserve">проведения </w:t>
            </w:r>
            <w:r w:rsidRPr="00300027">
              <w:t>исследования</w:t>
            </w:r>
            <w:r>
              <w:t xml:space="preserve"> в рамках выполнения научно-исследовательской работы по теме в соответствии с вариантом задания. </w:t>
            </w:r>
          </w:p>
          <w:p w14:paraId="3B48210A" w14:textId="77777777" w:rsidR="00114440" w:rsidRPr="00300027" w:rsidRDefault="00114440" w:rsidP="00442238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  <w:r w:rsidRPr="00300027">
              <w:rPr>
                <w:b/>
              </w:rPr>
              <w:t>.</w:t>
            </w:r>
            <w:r>
              <w:t xml:space="preserve"> </w:t>
            </w:r>
            <w:r w:rsidRPr="00D96164">
              <w:t xml:space="preserve">Подготовить презентацию к докладу </w:t>
            </w:r>
            <w:r>
              <w:t xml:space="preserve">по тематике прореферированных статей, выступления </w:t>
            </w:r>
            <w:r w:rsidRPr="00D96164">
              <w:t xml:space="preserve">на конференции по </w:t>
            </w:r>
            <w:r>
              <w:t>итогам выполненного научно-исследовательского проекта, написания научной статьи</w:t>
            </w:r>
          </w:p>
        </w:tc>
      </w:tr>
    </w:tbl>
    <w:p w14:paraId="581076ED" w14:textId="77777777" w:rsidR="00DF1384" w:rsidRDefault="00DF138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16C40F" w14:textId="30CB7993" w:rsidR="00747BF4" w:rsidRPr="007767F4" w:rsidRDefault="00114440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87396505"/>
      <w:r>
        <w:rPr>
          <w:rFonts w:ascii="Times New Roman" w:hAnsi="Times New Roman" w:cs="Times New Roman"/>
          <w:sz w:val="28"/>
          <w:szCs w:val="28"/>
        </w:rPr>
        <w:t>6</w:t>
      </w:r>
      <w:r w:rsidR="00747BF4" w:rsidRPr="007767F4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r w:rsidR="00E26FE9" w:rsidRPr="007767F4">
        <w:rPr>
          <w:rFonts w:ascii="Times New Roman" w:hAnsi="Times New Roman" w:cs="Times New Roman"/>
          <w:sz w:val="28"/>
          <w:szCs w:val="28"/>
        </w:rPr>
        <w:t>С</w:t>
      </w:r>
      <w:bookmarkEnd w:id="19"/>
    </w:p>
    <w:p w14:paraId="4C985A37" w14:textId="77777777" w:rsidR="00D60DF1" w:rsidRPr="00D60DF1" w:rsidRDefault="00D60DF1" w:rsidP="00D60DF1">
      <w:pPr>
        <w:spacing w:after="160" w:line="259" w:lineRule="auto"/>
        <w:rPr>
          <w:rFonts w:eastAsia="Calibri"/>
          <w:b/>
          <w:i/>
          <w:sz w:val="28"/>
          <w:szCs w:val="28"/>
        </w:rPr>
      </w:pPr>
      <w:r w:rsidRPr="00D60DF1">
        <w:rPr>
          <w:rFonts w:eastAsia="Calibri"/>
          <w:b/>
          <w:i/>
          <w:sz w:val="28"/>
          <w:szCs w:val="28"/>
        </w:rPr>
        <w:t>6.1. Основная литература</w:t>
      </w:r>
    </w:p>
    <w:p w14:paraId="0BC9D4B0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1.</w:t>
      </w:r>
      <w:r w:rsidRPr="00D60DF1">
        <w:rPr>
          <w:rFonts w:eastAsia="Calibri"/>
          <w:sz w:val="28"/>
          <w:szCs w:val="28"/>
        </w:rPr>
        <w:tab/>
        <w:t>Ивин, А. А.  Логика : учебник и практикум для вузов / А. А. Ивин. — 4-е изд., испр. и доп. — Москва : Издательство Юрайт, 2022. — 387 с. — (Высшее образование). —  Образовательная платформа Юрайт [сайт]. — URL: https://urait.ru/bcode/488782 (дата обращения: 28.06.2022). — Текст : электронный.</w:t>
      </w:r>
    </w:p>
    <w:p w14:paraId="58F11C35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lastRenderedPageBreak/>
        <w:t>2.</w:t>
      </w:r>
      <w:r w:rsidRPr="00D60DF1">
        <w:rPr>
          <w:rFonts w:eastAsia="Calibri"/>
          <w:sz w:val="28"/>
          <w:szCs w:val="28"/>
        </w:rPr>
        <w:tab/>
        <w:t>Основы научных исследований : учебное пособие / Б.И. Герасимов, В.В. Дробышева, Н.В. Злобина [ и др.]. — 2-е изд., доп. — Москва : ФОРУМ : ИНФРА-М, 2022. — 271 с. — (Высшее образование: Бакалавриат). – ЭБС ZNANIUM.com. - URL: https://znanium.com/catalog/product/1836951 (дата обращения: 28.06.2022). – Текст : электронный.</w:t>
      </w:r>
    </w:p>
    <w:p w14:paraId="34D406E7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3.</w:t>
      </w:r>
      <w:r w:rsidRPr="00D60DF1">
        <w:rPr>
          <w:rFonts w:eastAsia="Calibri"/>
          <w:sz w:val="28"/>
          <w:szCs w:val="28"/>
        </w:rPr>
        <w:tab/>
        <w:t xml:space="preserve">Розанова, Н.М., Основы научных исследований: учебно-практическое пособие / Н.М. Розанова. — Москва : КноРус, 2021. — 327 с. — ЭБС </w:t>
      </w:r>
      <w:r w:rsidRPr="00D60DF1">
        <w:rPr>
          <w:rFonts w:eastAsia="Calibri"/>
          <w:sz w:val="28"/>
          <w:szCs w:val="28"/>
          <w:lang w:val="en-US"/>
        </w:rPr>
        <w:t>BOOK</w:t>
      </w:r>
      <w:r w:rsidRPr="00D60DF1">
        <w:rPr>
          <w:rFonts w:eastAsia="Calibri"/>
          <w:sz w:val="28"/>
          <w:szCs w:val="28"/>
        </w:rPr>
        <w:t>.</w:t>
      </w:r>
      <w:r w:rsidRPr="00D60DF1">
        <w:rPr>
          <w:rFonts w:eastAsia="Calibri"/>
          <w:sz w:val="28"/>
          <w:szCs w:val="28"/>
          <w:lang w:val="en-US"/>
        </w:rPr>
        <w:t>ru</w:t>
      </w:r>
      <w:r w:rsidRPr="00D60DF1">
        <w:rPr>
          <w:rFonts w:eastAsia="Calibri"/>
          <w:sz w:val="28"/>
          <w:szCs w:val="28"/>
        </w:rPr>
        <w:t>. — URL: https://book.ru/book/939866 (дата обращения: 28.06.2022). — Текст : электронный.</w:t>
      </w:r>
    </w:p>
    <w:p w14:paraId="4519AA1A" w14:textId="77777777" w:rsidR="00D60DF1" w:rsidRPr="00D60DF1" w:rsidRDefault="00D60DF1" w:rsidP="00D60DF1">
      <w:pPr>
        <w:spacing w:after="160" w:line="259" w:lineRule="auto"/>
        <w:rPr>
          <w:rFonts w:eastAsia="Calibri"/>
          <w:b/>
          <w:i/>
          <w:sz w:val="28"/>
          <w:szCs w:val="28"/>
        </w:rPr>
      </w:pPr>
      <w:r w:rsidRPr="00D60DF1">
        <w:rPr>
          <w:rFonts w:eastAsia="Calibri"/>
          <w:b/>
          <w:i/>
          <w:sz w:val="28"/>
          <w:szCs w:val="28"/>
        </w:rPr>
        <w:t>6.2. Дополнительная литература</w:t>
      </w:r>
    </w:p>
    <w:p w14:paraId="049F8DA7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4.</w:t>
      </w:r>
      <w:r w:rsidRPr="00D60DF1">
        <w:rPr>
          <w:rFonts w:eastAsia="Calibri"/>
          <w:sz w:val="28"/>
          <w:szCs w:val="28"/>
        </w:rPr>
        <w:tab/>
        <w:t>Бушенева, Ю.И. Как правильно написать реферат, курсовую и дипломную работы / Ю.И. Бушенева. – Москва : Дашков и К, 2016. – (Бакалавриат). - ЭБС Университетская библиотека online. - URL: http://biblioclub.ru/index.php?page=book&amp;id=453258; ЭБС ZNANIUM.com. - URL: http://znanium.com/catalog/product/415294 (дата обращения: 28.06.2022). – Текст : электронный.</w:t>
      </w:r>
    </w:p>
    <w:p w14:paraId="7809E9D9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5.</w:t>
      </w:r>
      <w:r w:rsidRPr="00D60DF1">
        <w:rPr>
          <w:rFonts w:eastAsia="Calibri"/>
          <w:sz w:val="28"/>
          <w:szCs w:val="28"/>
        </w:rPr>
        <w:tab/>
        <w:t>Гетманова, А.Д. Логика. Углубленный курс: учебное пособие / А.Д. Гетманова. - Москва: КноРус, 2021. - 192 с. – ЭБС BOOK.ru. – URL: https://book.ru/book/939134 (дата обращения: 28.06.2022). — Текст : электронный.</w:t>
      </w:r>
    </w:p>
    <w:p w14:paraId="2F5D3427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6.</w:t>
      </w:r>
      <w:r w:rsidRPr="00D60DF1">
        <w:rPr>
          <w:rFonts w:eastAsia="Calibri"/>
          <w:sz w:val="28"/>
          <w:szCs w:val="28"/>
        </w:rPr>
        <w:tab/>
        <w:t>Дзялошинский, И. М.  Риторика : учебник и практикум для вузов / И. М. Дзялошинский, М. А. Пильгун. — Москва : Издательство Юрайт, 2022. — 232 с. — (Высшее образование). - Образовательная платформа Юрайт [сайт]. — URL: https://urait.ru/bcode/489419 (дата обращения: 28.06.2022). — Текст : электронный.</w:t>
      </w:r>
    </w:p>
    <w:p w14:paraId="25A67BA2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7.</w:t>
      </w:r>
      <w:r w:rsidRPr="00D60DF1">
        <w:rPr>
          <w:rFonts w:eastAsia="Calibri"/>
          <w:sz w:val="28"/>
          <w:szCs w:val="28"/>
        </w:rPr>
        <w:tab/>
        <w:t>Шкляр, М. Ф. Основы научных исследований : учебное пособие / М. Ф. Шкляр. – 9-е изд. – Москва : Дашков и К°, 2022. – 208 с. : табл. – (Учебные издания для бакалавров). – ЭБС Университетская библиотека onlin</w:t>
      </w:r>
      <w:r w:rsidRPr="00D60DF1">
        <w:rPr>
          <w:rFonts w:eastAsia="Calibri"/>
          <w:sz w:val="28"/>
          <w:szCs w:val="28"/>
          <w:lang w:val="en-US"/>
        </w:rPr>
        <w:t>e</w:t>
      </w:r>
      <w:r w:rsidRPr="00D60DF1">
        <w:rPr>
          <w:rFonts w:eastAsia="Calibri"/>
          <w:sz w:val="28"/>
          <w:szCs w:val="28"/>
        </w:rPr>
        <w:t xml:space="preserve">. – URL: https://biblioclub.ru/index.php?page=book&amp;id=684505 (дата обращения: 28.06.2022). – Текст : электронный. </w:t>
      </w:r>
    </w:p>
    <w:p w14:paraId="7EE1C9EB" w14:textId="77777777" w:rsidR="00D60DF1" w:rsidRPr="00D60DF1" w:rsidRDefault="00D60DF1" w:rsidP="00D60DF1">
      <w:pPr>
        <w:spacing w:after="160" w:line="259" w:lineRule="auto"/>
        <w:rPr>
          <w:rFonts w:eastAsia="Calibri"/>
          <w:b/>
          <w:sz w:val="28"/>
          <w:szCs w:val="28"/>
          <w:lang w:val="en-US"/>
        </w:rPr>
      </w:pPr>
      <w:r w:rsidRPr="00D60DF1">
        <w:rPr>
          <w:rFonts w:eastAsia="Calibri"/>
          <w:b/>
          <w:sz w:val="28"/>
          <w:szCs w:val="28"/>
          <w:lang w:val="en-US"/>
        </w:rPr>
        <w:t xml:space="preserve">6.3. </w:t>
      </w:r>
      <w:r w:rsidRPr="00D60DF1">
        <w:rPr>
          <w:rFonts w:eastAsia="Calibri"/>
          <w:b/>
          <w:sz w:val="28"/>
          <w:szCs w:val="28"/>
        </w:rPr>
        <w:t>Ресурсы</w:t>
      </w:r>
      <w:r w:rsidRPr="00D60DF1">
        <w:rPr>
          <w:rFonts w:eastAsia="Calibri"/>
          <w:b/>
          <w:sz w:val="28"/>
          <w:szCs w:val="28"/>
          <w:lang w:val="en-US"/>
        </w:rPr>
        <w:t xml:space="preserve"> </w:t>
      </w:r>
      <w:r w:rsidRPr="00D60DF1">
        <w:rPr>
          <w:rFonts w:eastAsia="Calibri"/>
          <w:b/>
          <w:sz w:val="28"/>
          <w:szCs w:val="28"/>
        </w:rPr>
        <w:t>сети</w:t>
      </w:r>
      <w:r w:rsidRPr="00D60DF1">
        <w:rPr>
          <w:rFonts w:eastAsia="Calibri"/>
          <w:b/>
          <w:sz w:val="28"/>
          <w:szCs w:val="28"/>
          <w:lang w:val="en-US"/>
        </w:rPr>
        <w:t xml:space="preserve"> «</w:t>
      </w:r>
      <w:r w:rsidRPr="00D60DF1">
        <w:rPr>
          <w:rFonts w:eastAsia="Calibri"/>
          <w:b/>
          <w:sz w:val="28"/>
          <w:szCs w:val="28"/>
        </w:rPr>
        <w:t>Интернет</w:t>
      </w:r>
      <w:r w:rsidRPr="00D60DF1">
        <w:rPr>
          <w:rFonts w:eastAsia="Calibri"/>
          <w:b/>
          <w:sz w:val="28"/>
          <w:szCs w:val="28"/>
          <w:lang w:val="en-US"/>
        </w:rPr>
        <w:t>»</w:t>
      </w:r>
    </w:p>
    <w:p w14:paraId="370C34EE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 xml:space="preserve">1. Scopus, Science Social, Research network, </w:t>
      </w:r>
      <w:r w:rsidRPr="00D60DF1">
        <w:rPr>
          <w:rFonts w:eastAsia="Calibri"/>
          <w:sz w:val="28"/>
          <w:szCs w:val="28"/>
        </w:rPr>
        <w:t>РИНЦ</w:t>
      </w:r>
      <w:r w:rsidRPr="00D60DF1">
        <w:rPr>
          <w:rFonts w:eastAsia="Calibri"/>
          <w:sz w:val="28"/>
          <w:szCs w:val="28"/>
          <w:lang w:val="en-US"/>
        </w:rPr>
        <w:t xml:space="preserve"> </w:t>
      </w:r>
      <w:r w:rsidRPr="00D60DF1">
        <w:rPr>
          <w:rFonts w:eastAsia="Calibri"/>
          <w:sz w:val="28"/>
          <w:szCs w:val="28"/>
        </w:rPr>
        <w:t>и</w:t>
      </w:r>
      <w:r w:rsidRPr="00D60DF1">
        <w:rPr>
          <w:rFonts w:eastAsia="Calibri"/>
          <w:sz w:val="28"/>
          <w:szCs w:val="28"/>
          <w:lang w:val="en-US"/>
        </w:rPr>
        <w:t xml:space="preserve"> </w:t>
      </w:r>
      <w:r w:rsidRPr="00D60DF1">
        <w:rPr>
          <w:rFonts w:eastAsia="Calibri"/>
          <w:sz w:val="28"/>
          <w:szCs w:val="28"/>
        </w:rPr>
        <w:t>др</w:t>
      </w:r>
      <w:r w:rsidRPr="00D60DF1">
        <w:rPr>
          <w:rFonts w:eastAsia="Calibri"/>
          <w:sz w:val="28"/>
          <w:szCs w:val="28"/>
          <w:lang w:val="en-US"/>
        </w:rPr>
        <w:t>.</w:t>
      </w:r>
    </w:p>
    <w:p w14:paraId="6A577257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2. Электронные ресурсы БИК:</w:t>
      </w:r>
    </w:p>
    <w:p w14:paraId="37CA5251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67C4B7AD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Электронно-библиотечная система BOOK.RU http://www.book.ru</w:t>
      </w:r>
    </w:p>
    <w:p w14:paraId="00C76847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lastRenderedPageBreak/>
        <w:t>•</w:t>
      </w:r>
      <w:r w:rsidRPr="00D60DF1">
        <w:rPr>
          <w:rFonts w:eastAsia="Calibri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CF82C01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Электронно-библиотечная система Znanium http://www.znanium.com</w:t>
      </w:r>
    </w:p>
    <w:p w14:paraId="57BD15C1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0BF86801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3BAAE80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3BC550EC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Деловая онлайн-библиотека Alpina Digital http://lib.alpinadigital.ru/</w:t>
      </w:r>
    </w:p>
    <w:p w14:paraId="1BBE4135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6CD84F11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 xml:space="preserve">Научная электронная библиотека eLibrary.ru http://elibrary.ru  </w:t>
      </w:r>
    </w:p>
    <w:p w14:paraId="415E1D96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Национальная электронная библиотека http://нэб.рф/</w:t>
      </w:r>
    </w:p>
    <w:p w14:paraId="52A1D83C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Информационная система "КОНТИНЕНТ" http://continent-online.com/</w:t>
      </w:r>
    </w:p>
    <w:p w14:paraId="25F16059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Ресурсы информационно-аналитического агентства по финансовым рынкам Cbonds.ru https://cbonds.ru/</w:t>
      </w:r>
    </w:p>
    <w:p w14:paraId="3809F50C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СПАРК https://spark-interfax.ru/</w:t>
      </w:r>
    </w:p>
    <w:p w14:paraId="710AA878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•</w:t>
      </w:r>
      <w:r w:rsidRPr="00D60DF1">
        <w:rPr>
          <w:rFonts w:eastAsia="Calibri"/>
          <w:sz w:val="28"/>
          <w:szCs w:val="28"/>
          <w:lang w:val="en-US"/>
        </w:rPr>
        <w:tab/>
        <w:t>Academic Reference http://ar.cnki.net/ACADREF</w:t>
      </w:r>
    </w:p>
    <w:p w14:paraId="40EDFF00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055C8323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Электронные продукты издательства Elsevier http://www.sciencedirect.com</w:t>
      </w:r>
    </w:p>
    <w:p w14:paraId="491F8AEA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•</w:t>
      </w:r>
      <w:r w:rsidRPr="00D60DF1">
        <w:rPr>
          <w:rFonts w:eastAsia="Calibri"/>
          <w:sz w:val="28"/>
          <w:szCs w:val="28"/>
          <w:lang w:val="en-US"/>
        </w:rPr>
        <w:tab/>
        <w:t>Emerald: Management eJournal Portfolio https://www.emerald.com/insight/</w:t>
      </w:r>
    </w:p>
    <w:p w14:paraId="5A210B7F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Информационно-аналитическая база данных EMIS Global https://www.emis.com/php/companies/overview/index</w:t>
      </w:r>
    </w:p>
    <w:p w14:paraId="40C2F4D5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Henry Stewart Talks: Библиотека Онлайн Лекций по Бизнесу и Маркетингу https://hstalks.com/business/</w:t>
      </w:r>
    </w:p>
    <w:p w14:paraId="12376639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•</w:t>
      </w:r>
      <w:r w:rsidRPr="00D60DF1">
        <w:rPr>
          <w:rFonts w:eastAsia="Calibri"/>
          <w:sz w:val="28"/>
          <w:szCs w:val="28"/>
          <w:lang w:val="en-US"/>
        </w:rPr>
        <w:tab/>
        <w:t>Oxford Scholarship Online https://oxford.universitypressscholarship.com/</w:t>
      </w:r>
    </w:p>
    <w:p w14:paraId="72596030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Коллекция научных журналов Oxford University Press https://academic.oup.com/journals/</w:t>
      </w:r>
    </w:p>
    <w:p w14:paraId="69CBF637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Scopus https://www.scopus.com</w:t>
      </w:r>
    </w:p>
    <w:p w14:paraId="50B181A8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lastRenderedPageBreak/>
        <w:t>•</w:t>
      </w:r>
      <w:r w:rsidRPr="00D60DF1">
        <w:rPr>
          <w:rFonts w:eastAsia="Calibri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44C7F687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4649737B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</w:rPr>
      </w:pPr>
      <w:r w:rsidRPr="00D60DF1">
        <w:rPr>
          <w:rFonts w:eastAsia="Calibri"/>
          <w:sz w:val="28"/>
          <w:szCs w:val="28"/>
        </w:rPr>
        <w:t>•</w:t>
      </w:r>
      <w:r w:rsidRPr="00D60DF1">
        <w:rPr>
          <w:rFonts w:eastAsia="Calibri"/>
          <w:sz w:val="28"/>
          <w:szCs w:val="28"/>
        </w:rPr>
        <w:tab/>
        <w:t>Цифровой архив научных журналов: http://arch.neicon.ru/xmlui/</w:t>
      </w:r>
    </w:p>
    <w:p w14:paraId="0AE018BE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-</w:t>
      </w:r>
      <w:r w:rsidRPr="00D60DF1">
        <w:rPr>
          <w:rFonts w:eastAsia="Calibri"/>
          <w:sz w:val="28"/>
          <w:szCs w:val="28"/>
          <w:lang w:val="en-US"/>
        </w:rPr>
        <w:tab/>
        <w:t>Annual Reviews</w:t>
      </w:r>
    </w:p>
    <w:p w14:paraId="5221E972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-</w:t>
      </w:r>
      <w:r w:rsidRPr="00D60DF1">
        <w:rPr>
          <w:rFonts w:eastAsia="Calibri"/>
          <w:sz w:val="28"/>
          <w:szCs w:val="28"/>
          <w:lang w:val="en-US"/>
        </w:rPr>
        <w:tab/>
        <w:t>Cambridge University Press</w:t>
      </w:r>
    </w:p>
    <w:p w14:paraId="7A058BA2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-</w:t>
      </w:r>
      <w:r w:rsidRPr="00D60DF1">
        <w:rPr>
          <w:rFonts w:eastAsia="Calibri"/>
          <w:sz w:val="28"/>
          <w:szCs w:val="28"/>
          <w:lang w:val="en-US"/>
        </w:rPr>
        <w:tab/>
        <w:t>The Institute of Physics (IOP) Publishing</w:t>
      </w:r>
    </w:p>
    <w:p w14:paraId="41CAC228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-</w:t>
      </w:r>
      <w:r w:rsidRPr="00D60DF1">
        <w:rPr>
          <w:rFonts w:eastAsia="Calibri"/>
          <w:sz w:val="28"/>
          <w:szCs w:val="28"/>
          <w:lang w:val="en-US"/>
        </w:rPr>
        <w:tab/>
        <w:t xml:space="preserve">Nature  </w:t>
      </w:r>
    </w:p>
    <w:p w14:paraId="1A875F8F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-</w:t>
      </w:r>
      <w:r w:rsidRPr="00D60DF1">
        <w:rPr>
          <w:rFonts w:eastAsia="Calibri"/>
          <w:sz w:val="28"/>
          <w:szCs w:val="28"/>
          <w:lang w:val="en-US"/>
        </w:rPr>
        <w:tab/>
        <w:t>Oxford University Press</w:t>
      </w:r>
    </w:p>
    <w:p w14:paraId="5669C16C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-</w:t>
      </w:r>
      <w:r w:rsidRPr="00D60DF1">
        <w:rPr>
          <w:rFonts w:eastAsia="Calibri"/>
          <w:sz w:val="28"/>
          <w:szCs w:val="28"/>
          <w:lang w:val="en-US"/>
        </w:rPr>
        <w:tab/>
        <w:t>Royal Society of Chemistry</w:t>
      </w:r>
    </w:p>
    <w:p w14:paraId="322E2939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-</w:t>
      </w:r>
      <w:r w:rsidRPr="00D60DF1">
        <w:rPr>
          <w:rFonts w:eastAsia="Calibri"/>
          <w:sz w:val="28"/>
          <w:szCs w:val="28"/>
          <w:lang w:val="en-US"/>
        </w:rPr>
        <w:tab/>
        <w:t>SAGE Publications</w:t>
      </w:r>
    </w:p>
    <w:p w14:paraId="2FF03325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-</w:t>
      </w:r>
      <w:r w:rsidRPr="00D60DF1">
        <w:rPr>
          <w:rFonts w:eastAsia="Calibri"/>
          <w:sz w:val="28"/>
          <w:szCs w:val="28"/>
          <w:lang w:val="en-US"/>
        </w:rPr>
        <w:tab/>
        <w:t>Science</w:t>
      </w:r>
    </w:p>
    <w:p w14:paraId="2CE6D833" w14:textId="77777777" w:rsidR="00D60DF1" w:rsidRPr="00D60DF1" w:rsidRDefault="00D60DF1" w:rsidP="00D60DF1">
      <w:pPr>
        <w:spacing w:after="160" w:line="259" w:lineRule="auto"/>
        <w:rPr>
          <w:rFonts w:eastAsia="Calibri"/>
          <w:sz w:val="28"/>
          <w:szCs w:val="28"/>
          <w:lang w:val="en-US"/>
        </w:rPr>
      </w:pPr>
      <w:r w:rsidRPr="00D60DF1">
        <w:rPr>
          <w:rFonts w:eastAsia="Calibri"/>
          <w:sz w:val="28"/>
          <w:szCs w:val="28"/>
          <w:lang w:val="en-US"/>
        </w:rPr>
        <w:t>-</w:t>
      </w:r>
      <w:r w:rsidRPr="00D60DF1">
        <w:rPr>
          <w:rFonts w:eastAsia="Calibri"/>
          <w:sz w:val="28"/>
          <w:szCs w:val="28"/>
          <w:lang w:val="en-US"/>
        </w:rPr>
        <w:tab/>
        <w:t>Taylor &amp; Francis Group</w:t>
      </w:r>
    </w:p>
    <w:p w14:paraId="4A67CCC6" w14:textId="77777777" w:rsidR="004D3F72" w:rsidRPr="00B927C1" w:rsidRDefault="004D3F72" w:rsidP="00B927C1">
      <w:pPr>
        <w:spacing w:line="240" w:lineRule="auto"/>
        <w:contextualSpacing/>
        <w:rPr>
          <w:sz w:val="28"/>
          <w:szCs w:val="28"/>
          <w:lang w:val="en-US"/>
        </w:rPr>
      </w:pPr>
    </w:p>
    <w:p w14:paraId="661B0CB7" w14:textId="509048D7" w:rsidR="007B50E8" w:rsidRPr="007767F4" w:rsidRDefault="00114440" w:rsidP="00C74CE9">
      <w:pPr>
        <w:pStyle w:val="1"/>
        <w:spacing w:before="0"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5349421"/>
      <w:bookmarkStart w:id="21" w:name="_Toc87396508"/>
      <w:r>
        <w:rPr>
          <w:rFonts w:ascii="Times New Roman" w:hAnsi="Times New Roman" w:cs="Times New Roman"/>
          <w:sz w:val="28"/>
          <w:szCs w:val="28"/>
        </w:rPr>
        <w:t>7</w:t>
      </w:r>
      <w:r w:rsidR="007B50E8" w:rsidRPr="007767F4">
        <w:rPr>
          <w:rFonts w:ascii="Times New Roman" w:hAnsi="Times New Roman" w:cs="Times New Roman"/>
          <w:sz w:val="28"/>
          <w:szCs w:val="28"/>
        </w:rPr>
        <w:t>.</w:t>
      </w:r>
      <w:r w:rsidR="007B50E8" w:rsidRPr="007767F4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20"/>
      <w:bookmarkEnd w:id="21"/>
    </w:p>
    <w:p w14:paraId="36C3B9B3" w14:textId="77777777" w:rsidR="00F43883" w:rsidRPr="007767F4" w:rsidRDefault="00F43883" w:rsidP="00C74CE9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0DB7CD1D" w14:textId="77777777" w:rsidR="00F43883" w:rsidRPr="007767F4" w:rsidRDefault="00F43883" w:rsidP="00C74CE9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рекомендации департамента</w:t>
      </w:r>
      <w:r w:rsidR="00561B25" w:rsidRPr="007767F4">
        <w:t xml:space="preserve"> </w:t>
      </w:r>
      <w:r w:rsidR="00561B25" w:rsidRPr="007767F4">
        <w:rPr>
          <w:rFonts w:eastAsia="Times New Roman"/>
          <w:color w:val="000000"/>
          <w:sz w:val="28"/>
          <w:szCs w:val="28"/>
          <w:lang w:eastAsia="ru-RU"/>
        </w:rPr>
        <w:t>корпоративных финансов и корпоративного управления</w:t>
      </w:r>
      <w:r w:rsidRPr="007767F4">
        <w:rPr>
          <w:rFonts w:eastAsia="Times New Roman"/>
          <w:color w:val="000000"/>
          <w:sz w:val="28"/>
          <w:szCs w:val="28"/>
          <w:lang w:eastAsia="ru-RU"/>
        </w:rPr>
        <w:t>, анализ ее актуальности; </w:t>
      </w:r>
    </w:p>
    <w:p w14:paraId="5F449724" w14:textId="77777777" w:rsidR="00F43883" w:rsidRPr="007767F4" w:rsidRDefault="00F43883" w:rsidP="00C74CE9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65673676" w14:textId="77777777" w:rsidR="00F43883" w:rsidRPr="007767F4" w:rsidRDefault="00F43883" w:rsidP="00C74CE9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14:paraId="43A14CC5" w14:textId="77777777" w:rsidR="00F43883" w:rsidRPr="007767F4" w:rsidRDefault="00F43883" w:rsidP="00C74CE9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участие в составлении отчета по теме или ее разделу;</w:t>
      </w:r>
    </w:p>
    <w:p w14:paraId="1E0AFDBB" w14:textId="77777777" w:rsidR="00F43883" w:rsidRPr="007767F4" w:rsidRDefault="00F43883" w:rsidP="00C74CE9">
      <w:pPr>
        <w:spacing w:after="0" w:line="336" w:lineRule="auto"/>
        <w:ind w:left="23" w:firstLine="709"/>
        <w:jc w:val="both"/>
        <w:rPr>
          <w:rFonts w:eastAsia="Times New Roman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26B4B272" w14:textId="77777777" w:rsidR="00F43883" w:rsidRPr="007767F4" w:rsidRDefault="00F43883" w:rsidP="00C74CE9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</w:t>
      </w:r>
      <w:r w:rsidRPr="007767F4">
        <w:rPr>
          <w:sz w:val="28"/>
          <w:szCs w:val="28"/>
          <w:lang w:bidi="ru-RU"/>
        </w:rPr>
        <w:lastRenderedPageBreak/>
        <w:t xml:space="preserve">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7D2E8C23" w14:textId="77777777" w:rsidR="00F43883" w:rsidRPr="007767F4" w:rsidRDefault="00F43883" w:rsidP="00C74CE9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7DC31AEA" w14:textId="77777777" w:rsidR="00F43883" w:rsidRPr="007767F4" w:rsidRDefault="00F43883" w:rsidP="00C74CE9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40EC7B1E" w14:textId="77777777" w:rsidR="00F43883" w:rsidRPr="007767F4" w:rsidRDefault="00F43883" w:rsidP="00C74CE9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4B3C0E55" w14:textId="77777777" w:rsidR="00F43883" w:rsidRPr="007767F4" w:rsidRDefault="00F43883" w:rsidP="00C74CE9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департаменте Корпоративных финансов и корпоративного управления. </w:t>
      </w:r>
    </w:p>
    <w:p w14:paraId="59FEA3F3" w14:textId="77777777" w:rsidR="00F43883" w:rsidRPr="007767F4" w:rsidRDefault="00F43883" w:rsidP="00C74CE9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18E48FA6" w14:textId="77777777" w:rsidR="00F43883" w:rsidRPr="007767F4" w:rsidRDefault="00F43883" w:rsidP="00C74CE9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13679C23" w14:textId="77777777" w:rsidR="00F43883" w:rsidRPr="007767F4" w:rsidRDefault="00F43883" w:rsidP="00C74CE9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08DDB379" w14:textId="77777777" w:rsidR="00F43883" w:rsidRPr="007767F4" w:rsidRDefault="00F43883" w:rsidP="00C74CE9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3C3AEABF" w14:textId="77777777" w:rsidR="00F43883" w:rsidRPr="007767F4" w:rsidRDefault="00F43883" w:rsidP="00C74CE9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D19867B" w14:textId="0FC5B941" w:rsidR="00747BF4" w:rsidRPr="00A83EC7" w:rsidRDefault="00F43883" w:rsidP="00C74CE9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  <w:bookmarkStart w:id="22" w:name="_GoBack"/>
      <w:bookmarkEnd w:id="22"/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E246C" w14:textId="77777777" w:rsidR="004200F8" w:rsidRDefault="004200F8" w:rsidP="008D2844">
      <w:pPr>
        <w:spacing w:after="0" w:line="240" w:lineRule="auto"/>
      </w:pPr>
      <w:r>
        <w:separator/>
      </w:r>
    </w:p>
  </w:endnote>
  <w:endnote w:type="continuationSeparator" w:id="0">
    <w:p w14:paraId="512B834B" w14:textId="77777777" w:rsidR="004200F8" w:rsidRDefault="004200F8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84723" w14:textId="1CB76698" w:rsidR="00B563B8" w:rsidRDefault="00B563B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74CE9">
      <w:rPr>
        <w:noProof/>
      </w:rPr>
      <w:t>17</w:t>
    </w:r>
    <w:r>
      <w:rPr>
        <w:noProof/>
      </w:rPr>
      <w:fldChar w:fldCharType="end"/>
    </w:r>
  </w:p>
  <w:p w14:paraId="59FDDB89" w14:textId="77777777" w:rsidR="00B563B8" w:rsidRDefault="00B563B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02085" w14:textId="77777777" w:rsidR="004200F8" w:rsidRDefault="004200F8" w:rsidP="008D2844">
      <w:pPr>
        <w:spacing w:after="0" w:line="240" w:lineRule="auto"/>
      </w:pPr>
      <w:r>
        <w:separator/>
      </w:r>
    </w:p>
  </w:footnote>
  <w:footnote w:type="continuationSeparator" w:id="0">
    <w:p w14:paraId="79737F65" w14:textId="77777777" w:rsidR="004200F8" w:rsidRDefault="004200F8" w:rsidP="008D2844">
      <w:pPr>
        <w:spacing w:after="0" w:line="240" w:lineRule="auto"/>
      </w:pPr>
      <w:r>
        <w:continuationSeparator/>
      </w:r>
    </w:p>
  </w:footnote>
  <w:footnote w:id="1">
    <w:p w14:paraId="470E17D4" w14:textId="77777777" w:rsidR="00837A5F" w:rsidRPr="00B22CAA" w:rsidRDefault="00837A5F" w:rsidP="00837A5F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FD30D8"/>
    <w:multiLevelType w:val="hybridMultilevel"/>
    <w:tmpl w:val="261087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89A1FC6"/>
    <w:multiLevelType w:val="hybridMultilevel"/>
    <w:tmpl w:val="4970D4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7"/>
  </w:num>
  <w:num w:numId="4">
    <w:abstractNumId w:val="5"/>
  </w:num>
  <w:num w:numId="5">
    <w:abstractNumId w:val="8"/>
  </w:num>
  <w:num w:numId="6">
    <w:abstractNumId w:val="2"/>
  </w:num>
  <w:num w:numId="7">
    <w:abstractNumId w:val="14"/>
  </w:num>
  <w:num w:numId="8">
    <w:abstractNumId w:val="18"/>
  </w:num>
  <w:num w:numId="9">
    <w:abstractNumId w:val="16"/>
  </w:num>
  <w:num w:numId="10">
    <w:abstractNumId w:val="12"/>
  </w:num>
  <w:num w:numId="11">
    <w:abstractNumId w:val="19"/>
  </w:num>
  <w:num w:numId="12">
    <w:abstractNumId w:val="3"/>
  </w:num>
  <w:num w:numId="13">
    <w:abstractNumId w:val="15"/>
  </w:num>
  <w:num w:numId="14">
    <w:abstractNumId w:val="1"/>
  </w:num>
  <w:num w:numId="15">
    <w:abstractNumId w:val="14"/>
  </w:num>
  <w:num w:numId="16">
    <w:abstractNumId w:val="18"/>
  </w:num>
  <w:num w:numId="17">
    <w:abstractNumId w:val="16"/>
  </w:num>
  <w:num w:numId="18">
    <w:abstractNumId w:val="12"/>
  </w:num>
  <w:num w:numId="19">
    <w:abstractNumId w:val="19"/>
  </w:num>
  <w:num w:numId="20">
    <w:abstractNumId w:val="3"/>
  </w:num>
  <w:num w:numId="21">
    <w:abstractNumId w:val="15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11"/>
  </w:num>
  <w:num w:numId="27">
    <w:abstractNumId w:val="9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CB"/>
    <w:rsid w:val="00006F2E"/>
    <w:rsid w:val="00022726"/>
    <w:rsid w:val="00035FBD"/>
    <w:rsid w:val="00044007"/>
    <w:rsid w:val="00044D7A"/>
    <w:rsid w:val="00045FB8"/>
    <w:rsid w:val="0004773D"/>
    <w:rsid w:val="00050320"/>
    <w:rsid w:val="00053284"/>
    <w:rsid w:val="00055DD1"/>
    <w:rsid w:val="000563AD"/>
    <w:rsid w:val="00056CF5"/>
    <w:rsid w:val="00064E8A"/>
    <w:rsid w:val="00072E83"/>
    <w:rsid w:val="00095A86"/>
    <w:rsid w:val="000A5052"/>
    <w:rsid w:val="000B3945"/>
    <w:rsid w:val="000B51F1"/>
    <w:rsid w:val="000E1B0B"/>
    <w:rsid w:val="001003D5"/>
    <w:rsid w:val="001028B3"/>
    <w:rsid w:val="001106EE"/>
    <w:rsid w:val="00112F54"/>
    <w:rsid w:val="00113B5A"/>
    <w:rsid w:val="0011431C"/>
    <w:rsid w:val="00114440"/>
    <w:rsid w:val="0011449B"/>
    <w:rsid w:val="001307ED"/>
    <w:rsid w:val="00134724"/>
    <w:rsid w:val="0014476A"/>
    <w:rsid w:val="00151F41"/>
    <w:rsid w:val="00157C63"/>
    <w:rsid w:val="001706F4"/>
    <w:rsid w:val="001732B4"/>
    <w:rsid w:val="00176BFB"/>
    <w:rsid w:val="001829A7"/>
    <w:rsid w:val="00191C08"/>
    <w:rsid w:val="001A0168"/>
    <w:rsid w:val="001A3F84"/>
    <w:rsid w:val="001B223F"/>
    <w:rsid w:val="001B2D72"/>
    <w:rsid w:val="001B5017"/>
    <w:rsid w:val="001D2B5F"/>
    <w:rsid w:val="001D5132"/>
    <w:rsid w:val="001E0661"/>
    <w:rsid w:val="001E6AFF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3561"/>
    <w:rsid w:val="00244858"/>
    <w:rsid w:val="00247698"/>
    <w:rsid w:val="00254636"/>
    <w:rsid w:val="00255444"/>
    <w:rsid w:val="002615D4"/>
    <w:rsid w:val="002677D3"/>
    <w:rsid w:val="00273FF8"/>
    <w:rsid w:val="002A4FDF"/>
    <w:rsid w:val="002B04F3"/>
    <w:rsid w:val="002B344F"/>
    <w:rsid w:val="002B7679"/>
    <w:rsid w:val="002C380C"/>
    <w:rsid w:val="002C6005"/>
    <w:rsid w:val="002D11BF"/>
    <w:rsid w:val="002D13BC"/>
    <w:rsid w:val="002D469E"/>
    <w:rsid w:val="002E287B"/>
    <w:rsid w:val="002E576F"/>
    <w:rsid w:val="002E7DF2"/>
    <w:rsid w:val="002F1D4E"/>
    <w:rsid w:val="002F7E54"/>
    <w:rsid w:val="00311778"/>
    <w:rsid w:val="00325B50"/>
    <w:rsid w:val="00334808"/>
    <w:rsid w:val="003424FF"/>
    <w:rsid w:val="003559AE"/>
    <w:rsid w:val="003620D0"/>
    <w:rsid w:val="003747BB"/>
    <w:rsid w:val="003863FB"/>
    <w:rsid w:val="00395A78"/>
    <w:rsid w:val="00397E81"/>
    <w:rsid w:val="003A4AEE"/>
    <w:rsid w:val="003A756F"/>
    <w:rsid w:val="003B2AF0"/>
    <w:rsid w:val="003B30AD"/>
    <w:rsid w:val="003B5F58"/>
    <w:rsid w:val="003C6925"/>
    <w:rsid w:val="003C786E"/>
    <w:rsid w:val="003C7968"/>
    <w:rsid w:val="003D0222"/>
    <w:rsid w:val="003D2644"/>
    <w:rsid w:val="003D5753"/>
    <w:rsid w:val="003E7246"/>
    <w:rsid w:val="003F4612"/>
    <w:rsid w:val="003F5AD0"/>
    <w:rsid w:val="004018CB"/>
    <w:rsid w:val="004156BF"/>
    <w:rsid w:val="004200F8"/>
    <w:rsid w:val="00435C46"/>
    <w:rsid w:val="004475B0"/>
    <w:rsid w:val="00450D91"/>
    <w:rsid w:val="00470C9C"/>
    <w:rsid w:val="004800AB"/>
    <w:rsid w:val="004828AA"/>
    <w:rsid w:val="004850E9"/>
    <w:rsid w:val="00487905"/>
    <w:rsid w:val="004B4EAE"/>
    <w:rsid w:val="004C0CB6"/>
    <w:rsid w:val="004C4FD9"/>
    <w:rsid w:val="004D3F72"/>
    <w:rsid w:val="004F537D"/>
    <w:rsid w:val="00506D25"/>
    <w:rsid w:val="00510EFC"/>
    <w:rsid w:val="005117D9"/>
    <w:rsid w:val="005130B0"/>
    <w:rsid w:val="0051463C"/>
    <w:rsid w:val="00515586"/>
    <w:rsid w:val="0051792E"/>
    <w:rsid w:val="00524F3B"/>
    <w:rsid w:val="005263FA"/>
    <w:rsid w:val="00536124"/>
    <w:rsid w:val="00537286"/>
    <w:rsid w:val="00540758"/>
    <w:rsid w:val="005456A0"/>
    <w:rsid w:val="00561B25"/>
    <w:rsid w:val="00563785"/>
    <w:rsid w:val="005646C6"/>
    <w:rsid w:val="005804D4"/>
    <w:rsid w:val="0058242E"/>
    <w:rsid w:val="00583485"/>
    <w:rsid w:val="0058666E"/>
    <w:rsid w:val="00591D6A"/>
    <w:rsid w:val="005921B9"/>
    <w:rsid w:val="005A2C6A"/>
    <w:rsid w:val="005A55F8"/>
    <w:rsid w:val="005A65C8"/>
    <w:rsid w:val="005B3DA8"/>
    <w:rsid w:val="005D41F9"/>
    <w:rsid w:val="005D6B6C"/>
    <w:rsid w:val="005E60FF"/>
    <w:rsid w:val="00600CAE"/>
    <w:rsid w:val="006124A8"/>
    <w:rsid w:val="0061253A"/>
    <w:rsid w:val="006131BE"/>
    <w:rsid w:val="006132B3"/>
    <w:rsid w:val="0062307A"/>
    <w:rsid w:val="006325CC"/>
    <w:rsid w:val="00632E4E"/>
    <w:rsid w:val="00636438"/>
    <w:rsid w:val="00637817"/>
    <w:rsid w:val="00650DB7"/>
    <w:rsid w:val="0065419C"/>
    <w:rsid w:val="00665ABB"/>
    <w:rsid w:val="00676FB7"/>
    <w:rsid w:val="00685A18"/>
    <w:rsid w:val="006906EF"/>
    <w:rsid w:val="0069731F"/>
    <w:rsid w:val="006A207A"/>
    <w:rsid w:val="006B0198"/>
    <w:rsid w:val="006B7395"/>
    <w:rsid w:val="006B7A4A"/>
    <w:rsid w:val="006C1472"/>
    <w:rsid w:val="006C1712"/>
    <w:rsid w:val="006C6AF2"/>
    <w:rsid w:val="006C78D4"/>
    <w:rsid w:val="006D67A2"/>
    <w:rsid w:val="006E2B36"/>
    <w:rsid w:val="006E3A6B"/>
    <w:rsid w:val="006E501D"/>
    <w:rsid w:val="006E5CB3"/>
    <w:rsid w:val="00701B87"/>
    <w:rsid w:val="00705F96"/>
    <w:rsid w:val="00711A9A"/>
    <w:rsid w:val="007147C1"/>
    <w:rsid w:val="0073487B"/>
    <w:rsid w:val="0073718F"/>
    <w:rsid w:val="00743717"/>
    <w:rsid w:val="00745A13"/>
    <w:rsid w:val="00746C9D"/>
    <w:rsid w:val="00747BF4"/>
    <w:rsid w:val="007536D0"/>
    <w:rsid w:val="00763F94"/>
    <w:rsid w:val="007767F4"/>
    <w:rsid w:val="00777C16"/>
    <w:rsid w:val="00785F8D"/>
    <w:rsid w:val="00791D5A"/>
    <w:rsid w:val="00795181"/>
    <w:rsid w:val="007B50E8"/>
    <w:rsid w:val="007C00AF"/>
    <w:rsid w:val="007E23E2"/>
    <w:rsid w:val="007E40E9"/>
    <w:rsid w:val="0080351A"/>
    <w:rsid w:val="00803F79"/>
    <w:rsid w:val="008057B8"/>
    <w:rsid w:val="00812452"/>
    <w:rsid w:val="00813CFB"/>
    <w:rsid w:val="00823510"/>
    <w:rsid w:val="00837A5F"/>
    <w:rsid w:val="00850721"/>
    <w:rsid w:val="0087169D"/>
    <w:rsid w:val="00873FEA"/>
    <w:rsid w:val="0087630D"/>
    <w:rsid w:val="008A43D3"/>
    <w:rsid w:val="008A534C"/>
    <w:rsid w:val="008B3CAD"/>
    <w:rsid w:val="008B419E"/>
    <w:rsid w:val="008C3062"/>
    <w:rsid w:val="008D2844"/>
    <w:rsid w:val="008E609C"/>
    <w:rsid w:val="008F222B"/>
    <w:rsid w:val="0090037C"/>
    <w:rsid w:val="00921BF9"/>
    <w:rsid w:val="00941D7A"/>
    <w:rsid w:val="00944821"/>
    <w:rsid w:val="00944B2C"/>
    <w:rsid w:val="00945AF7"/>
    <w:rsid w:val="0095670F"/>
    <w:rsid w:val="00956D03"/>
    <w:rsid w:val="009607BC"/>
    <w:rsid w:val="00982905"/>
    <w:rsid w:val="0098304A"/>
    <w:rsid w:val="00985A3D"/>
    <w:rsid w:val="009A1EC0"/>
    <w:rsid w:val="009B521D"/>
    <w:rsid w:val="009B5A26"/>
    <w:rsid w:val="009B66CF"/>
    <w:rsid w:val="009B6FE8"/>
    <w:rsid w:val="009B71D9"/>
    <w:rsid w:val="009E2976"/>
    <w:rsid w:val="009E64F7"/>
    <w:rsid w:val="009F1557"/>
    <w:rsid w:val="009F47F2"/>
    <w:rsid w:val="00A037CF"/>
    <w:rsid w:val="00A04647"/>
    <w:rsid w:val="00A06582"/>
    <w:rsid w:val="00A16C4B"/>
    <w:rsid w:val="00A31D22"/>
    <w:rsid w:val="00A36A9C"/>
    <w:rsid w:val="00A52692"/>
    <w:rsid w:val="00A62DBC"/>
    <w:rsid w:val="00A637FE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5CC3"/>
    <w:rsid w:val="00AD01F8"/>
    <w:rsid w:val="00AD568E"/>
    <w:rsid w:val="00AD6640"/>
    <w:rsid w:val="00AD6DF5"/>
    <w:rsid w:val="00AE169B"/>
    <w:rsid w:val="00AE3F51"/>
    <w:rsid w:val="00AE5707"/>
    <w:rsid w:val="00AE5E14"/>
    <w:rsid w:val="00AF241D"/>
    <w:rsid w:val="00AF2579"/>
    <w:rsid w:val="00B0508B"/>
    <w:rsid w:val="00B2037B"/>
    <w:rsid w:val="00B440FF"/>
    <w:rsid w:val="00B47271"/>
    <w:rsid w:val="00B563B8"/>
    <w:rsid w:val="00B57F65"/>
    <w:rsid w:val="00B62A42"/>
    <w:rsid w:val="00B70FA0"/>
    <w:rsid w:val="00B7435E"/>
    <w:rsid w:val="00B77AB9"/>
    <w:rsid w:val="00B80D70"/>
    <w:rsid w:val="00B87088"/>
    <w:rsid w:val="00B927C1"/>
    <w:rsid w:val="00B96FF5"/>
    <w:rsid w:val="00BB0265"/>
    <w:rsid w:val="00BD5047"/>
    <w:rsid w:val="00BD7C26"/>
    <w:rsid w:val="00BE1BF2"/>
    <w:rsid w:val="00BE35D6"/>
    <w:rsid w:val="00BE4068"/>
    <w:rsid w:val="00BF4C26"/>
    <w:rsid w:val="00C01393"/>
    <w:rsid w:val="00C02AC9"/>
    <w:rsid w:val="00C04014"/>
    <w:rsid w:val="00C048C5"/>
    <w:rsid w:val="00C054DB"/>
    <w:rsid w:val="00C13008"/>
    <w:rsid w:val="00C169A6"/>
    <w:rsid w:val="00C21B69"/>
    <w:rsid w:val="00C34FD9"/>
    <w:rsid w:val="00C36351"/>
    <w:rsid w:val="00C420AD"/>
    <w:rsid w:val="00C42B03"/>
    <w:rsid w:val="00C45394"/>
    <w:rsid w:val="00C643CD"/>
    <w:rsid w:val="00C74CE9"/>
    <w:rsid w:val="00C82E5A"/>
    <w:rsid w:val="00CA0C33"/>
    <w:rsid w:val="00CA2939"/>
    <w:rsid w:val="00CB0083"/>
    <w:rsid w:val="00CC0B3C"/>
    <w:rsid w:val="00CC0E56"/>
    <w:rsid w:val="00CC6E1F"/>
    <w:rsid w:val="00CD0078"/>
    <w:rsid w:val="00CE16F6"/>
    <w:rsid w:val="00CE6CA8"/>
    <w:rsid w:val="00D0257F"/>
    <w:rsid w:val="00D07675"/>
    <w:rsid w:val="00D43E8B"/>
    <w:rsid w:val="00D60DF1"/>
    <w:rsid w:val="00D6182C"/>
    <w:rsid w:val="00D63B60"/>
    <w:rsid w:val="00D65915"/>
    <w:rsid w:val="00D80B52"/>
    <w:rsid w:val="00D818D7"/>
    <w:rsid w:val="00D871D5"/>
    <w:rsid w:val="00D9113E"/>
    <w:rsid w:val="00D93441"/>
    <w:rsid w:val="00DA32A5"/>
    <w:rsid w:val="00DC7951"/>
    <w:rsid w:val="00DD23D7"/>
    <w:rsid w:val="00DD7764"/>
    <w:rsid w:val="00DE7FA8"/>
    <w:rsid w:val="00DF00B4"/>
    <w:rsid w:val="00DF1384"/>
    <w:rsid w:val="00DF2452"/>
    <w:rsid w:val="00E03026"/>
    <w:rsid w:val="00E108AF"/>
    <w:rsid w:val="00E134D8"/>
    <w:rsid w:val="00E161FA"/>
    <w:rsid w:val="00E20B81"/>
    <w:rsid w:val="00E21254"/>
    <w:rsid w:val="00E218A1"/>
    <w:rsid w:val="00E22B27"/>
    <w:rsid w:val="00E23AD1"/>
    <w:rsid w:val="00E24D8E"/>
    <w:rsid w:val="00E26FE9"/>
    <w:rsid w:val="00E31354"/>
    <w:rsid w:val="00E36D4B"/>
    <w:rsid w:val="00E36DEB"/>
    <w:rsid w:val="00E421D8"/>
    <w:rsid w:val="00E423AE"/>
    <w:rsid w:val="00E43445"/>
    <w:rsid w:val="00E43A6E"/>
    <w:rsid w:val="00E619CD"/>
    <w:rsid w:val="00E61B8D"/>
    <w:rsid w:val="00E6440B"/>
    <w:rsid w:val="00E64F21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B2C34"/>
    <w:rsid w:val="00EB6D84"/>
    <w:rsid w:val="00ED1038"/>
    <w:rsid w:val="00EE3274"/>
    <w:rsid w:val="00EF2DA8"/>
    <w:rsid w:val="00EF4C27"/>
    <w:rsid w:val="00F119F4"/>
    <w:rsid w:val="00F13F54"/>
    <w:rsid w:val="00F20685"/>
    <w:rsid w:val="00F30136"/>
    <w:rsid w:val="00F323D9"/>
    <w:rsid w:val="00F43883"/>
    <w:rsid w:val="00F55C03"/>
    <w:rsid w:val="00F565A2"/>
    <w:rsid w:val="00F72412"/>
    <w:rsid w:val="00F77A71"/>
    <w:rsid w:val="00F82110"/>
    <w:rsid w:val="00FA379D"/>
    <w:rsid w:val="00FA6B91"/>
    <w:rsid w:val="00FB78C1"/>
    <w:rsid w:val="00FD6B89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33F0FF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2939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af7">
    <w:name w:val="список с точками"/>
    <w:rsid w:val="00114440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11444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12">
    <w:name w:val="Обычный1"/>
    <w:rsid w:val="003C786E"/>
    <w:pPr>
      <w:ind w:firstLine="709"/>
      <w:jc w:val="both"/>
    </w:pPr>
    <w:rPr>
      <w:rFonts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1F21B-87FC-4378-A27D-09BDBAA3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18</Pages>
  <Words>4570</Words>
  <Characters>26052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Иванова Наталья Петровна</cp:lastModifiedBy>
  <cp:revision>61</cp:revision>
  <cp:lastPrinted>2021-11-25T07:49:00Z</cp:lastPrinted>
  <dcterms:created xsi:type="dcterms:W3CDTF">2018-06-19T10:41:00Z</dcterms:created>
  <dcterms:modified xsi:type="dcterms:W3CDTF">2022-07-05T14:31:00Z</dcterms:modified>
</cp:coreProperties>
</file>